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913" w:rsidRDefault="000A2180" w:rsidP="00170913">
      <w:pPr>
        <w:pStyle w:val="a5"/>
        <w:shd w:val="clear" w:color="auto" w:fill="FFFFFF"/>
        <w:spacing w:before="0" w:beforeAutospacing="0" w:after="0" w:afterAutospacing="0"/>
        <w:rPr>
          <w:rFonts w:ascii="楷体_GB2312" w:eastAsia="楷体_GB2312" w:hAnsi="Times New Roman" w:cs="Times New Roman" w:hint="eastAsia"/>
          <w:b/>
          <w:bCs/>
          <w:color w:val="000000"/>
          <w:sz w:val="44"/>
          <w:szCs w:val="44"/>
        </w:rPr>
      </w:pPr>
      <w:r>
        <w:rPr>
          <w:rFonts w:ascii="楷体_GB2312" w:eastAsia="楷体_GB2312" w:hAnsi="Times New Roman" w:cs="Times New Roman" w:hint="eastAsia"/>
          <w:b/>
          <w:bCs/>
          <w:color w:val="000000"/>
          <w:sz w:val="44"/>
          <w:szCs w:val="44"/>
        </w:rPr>
        <w:t xml:space="preserve">     </w:t>
      </w:r>
      <w:r w:rsidR="006D04A0">
        <w:rPr>
          <w:rFonts w:ascii="楷体_GB2312" w:eastAsia="楷体_GB2312" w:hAnsi="Times New Roman" w:cs="Times New Roman" w:hint="eastAsia"/>
          <w:b/>
          <w:bCs/>
          <w:color w:val="000000"/>
          <w:sz w:val="44"/>
          <w:szCs w:val="44"/>
        </w:rPr>
        <w:t>“</w:t>
      </w:r>
      <w:r>
        <w:rPr>
          <w:rFonts w:ascii="楷体_GB2312" w:eastAsia="楷体_GB2312" w:hAnsi="Times New Roman" w:cs="Times New Roman" w:hint="eastAsia"/>
          <w:b/>
          <w:bCs/>
          <w:color w:val="000000"/>
          <w:sz w:val="44"/>
          <w:szCs w:val="44"/>
        </w:rPr>
        <w:t>重变</w:t>
      </w:r>
      <w:r w:rsidR="00EA4AD6">
        <w:rPr>
          <w:rFonts w:ascii="楷体_GB2312" w:eastAsia="楷体_GB2312" w:hAnsi="Times New Roman" w:cs="Times New Roman" w:hint="eastAsia"/>
          <w:b/>
          <w:bCs/>
          <w:color w:val="000000"/>
          <w:sz w:val="44"/>
          <w:szCs w:val="44"/>
        </w:rPr>
        <w:t> </w:t>
      </w:r>
      <w:r w:rsidR="006D04A0">
        <w:rPr>
          <w:rFonts w:cs="Times New Roman" w:hint="eastAsia"/>
          <w:b/>
          <w:bCs/>
          <w:color w:val="000000"/>
          <w:sz w:val="44"/>
          <w:szCs w:val="44"/>
        </w:rPr>
        <w:t>·</w:t>
      </w:r>
      <w:r w:rsidR="00EA4AD6">
        <w:rPr>
          <w:rFonts w:ascii="楷体_GB2312" w:eastAsia="楷体_GB2312" w:hAnsi="Times New Roman" w:cs="Times New Roman" w:hint="eastAsia"/>
          <w:b/>
          <w:bCs/>
          <w:color w:val="000000"/>
          <w:sz w:val="44"/>
          <w:szCs w:val="44"/>
        </w:rPr>
        <w:t>  </w:t>
      </w:r>
      <w:r w:rsidR="00247604">
        <w:rPr>
          <w:rFonts w:ascii="楷体_GB2312" w:eastAsia="楷体_GB2312" w:hAnsi="Times New Roman" w:cs="Times New Roman" w:hint="eastAsia"/>
          <w:b/>
          <w:bCs/>
          <w:color w:val="000000"/>
          <w:sz w:val="44"/>
          <w:szCs w:val="44"/>
        </w:rPr>
        <w:t>点将</w:t>
      </w:r>
      <w:r w:rsidR="006D04A0">
        <w:rPr>
          <w:rFonts w:ascii="楷体_GB2312" w:eastAsia="楷体_GB2312" w:hAnsi="Times New Roman" w:cs="Times New Roman" w:hint="eastAsia"/>
          <w:b/>
          <w:bCs/>
          <w:color w:val="000000"/>
          <w:sz w:val="44"/>
          <w:szCs w:val="44"/>
        </w:rPr>
        <w:t>”</w:t>
      </w:r>
    </w:p>
    <w:p w:rsidR="00EA4AD6" w:rsidRPr="00170913" w:rsidRDefault="00EA4AD6" w:rsidP="00170913">
      <w:pPr>
        <w:pStyle w:val="a5"/>
        <w:shd w:val="clear" w:color="auto" w:fill="FFFFFF"/>
        <w:spacing w:before="0" w:beforeAutospacing="0" w:after="0" w:afterAutospacing="0"/>
        <w:jc w:val="center"/>
        <w:rPr>
          <w:rFonts w:ascii="楷体_GB2312" w:eastAsia="楷体_GB2312" w:hAnsi="Times New Roman" w:cs="Times New Roman"/>
          <w:b/>
          <w:bCs/>
          <w:color w:val="000000"/>
          <w:sz w:val="44"/>
          <w:szCs w:val="44"/>
        </w:rPr>
      </w:pPr>
      <w:r>
        <w:rPr>
          <w:rFonts w:ascii="Times New Roman" w:hAnsi="Times New Roman" w:cs="Times New Roman"/>
          <w:color w:val="000000"/>
          <w:sz w:val="29"/>
          <w:szCs w:val="29"/>
        </w:rPr>
        <w:t>--------------</w:t>
      </w:r>
      <w:r w:rsidR="006D04A0">
        <w:rPr>
          <w:rFonts w:ascii="仿宋_GB2312" w:eastAsia="仿宋_GB2312" w:hAnsi="Times New Roman" w:cs="Times New Roman" w:hint="eastAsia"/>
          <w:color w:val="000000"/>
          <w:sz w:val="29"/>
          <w:szCs w:val="29"/>
        </w:rPr>
        <w:t>重变电器</w:t>
      </w:r>
      <w:r>
        <w:rPr>
          <w:rFonts w:ascii="仿宋_GB2312" w:eastAsia="仿宋_GB2312" w:hAnsi="Times New Roman" w:cs="Times New Roman" w:hint="eastAsia"/>
          <w:color w:val="000000"/>
          <w:sz w:val="29"/>
          <w:szCs w:val="29"/>
        </w:rPr>
        <w:t>20</w:t>
      </w:r>
      <w:r w:rsidR="008662BB">
        <w:rPr>
          <w:rFonts w:ascii="仿宋_GB2312" w:eastAsia="仿宋_GB2312" w:hAnsi="Times New Roman" w:cs="Times New Roman"/>
          <w:color w:val="000000"/>
          <w:sz w:val="29"/>
          <w:szCs w:val="29"/>
        </w:rPr>
        <w:t>2</w:t>
      </w:r>
      <w:r w:rsidR="00481EBC">
        <w:rPr>
          <w:rFonts w:ascii="仿宋_GB2312" w:eastAsia="仿宋_GB2312" w:hAnsi="Times New Roman" w:cs="Times New Roman"/>
          <w:color w:val="000000"/>
          <w:sz w:val="29"/>
          <w:szCs w:val="29"/>
        </w:rPr>
        <w:t>2</w:t>
      </w:r>
      <w:r>
        <w:rPr>
          <w:rFonts w:ascii="仿宋_GB2312" w:eastAsia="仿宋_GB2312" w:hAnsi="Times New Roman" w:cs="Times New Roman" w:hint="eastAsia"/>
          <w:color w:val="000000"/>
          <w:sz w:val="29"/>
          <w:szCs w:val="29"/>
        </w:rPr>
        <w:t>届校园招聘</w:t>
      </w:r>
    </w:p>
    <w:p w:rsidR="000727A7" w:rsidRPr="0040159F" w:rsidRDefault="000727A7" w:rsidP="00170913">
      <w:pPr>
        <w:widowControl/>
        <w:shd w:val="clear" w:color="auto" w:fill="FFFFFF"/>
        <w:spacing w:line="375" w:lineRule="atLeast"/>
        <w:jc w:val="center"/>
        <w:rPr>
          <w:rFonts w:ascii="simsun" w:eastAsia="宋体" w:hAnsi="simsun" w:cs="宋体" w:hint="eastAsia"/>
          <w:bCs/>
          <w:color w:val="000000" w:themeColor="text1"/>
          <w:kern w:val="0"/>
          <w:sz w:val="30"/>
          <w:szCs w:val="30"/>
        </w:rPr>
      </w:pPr>
      <w:r w:rsidRPr="0040159F">
        <w:rPr>
          <w:rFonts w:ascii="simsun" w:eastAsia="宋体" w:hAnsi="simsun" w:cs="宋体" w:hint="eastAsia"/>
          <w:bCs/>
          <w:color w:val="000000" w:themeColor="text1"/>
          <w:kern w:val="0"/>
          <w:sz w:val="30"/>
          <w:szCs w:val="30"/>
        </w:rPr>
        <w:t>重庆重变电器</w:t>
      </w:r>
      <w:r w:rsidR="001872D0" w:rsidRPr="0040159F">
        <w:rPr>
          <w:rFonts w:ascii="simsun" w:eastAsia="宋体" w:hAnsi="simsun" w:cs="宋体" w:hint="eastAsia"/>
          <w:bCs/>
          <w:color w:val="000000" w:themeColor="text1"/>
          <w:kern w:val="0"/>
          <w:sz w:val="30"/>
          <w:szCs w:val="30"/>
        </w:rPr>
        <w:t>有限责任公司</w:t>
      </w:r>
    </w:p>
    <w:p w:rsidR="00170121" w:rsidRPr="00F42D52" w:rsidRDefault="00170121" w:rsidP="007558B5">
      <w:pPr>
        <w:widowControl/>
        <w:shd w:val="clear" w:color="auto" w:fill="FFFFFF"/>
        <w:spacing w:line="375" w:lineRule="atLeast"/>
        <w:rPr>
          <w:rFonts w:ascii="simsun" w:eastAsia="宋体" w:hAnsi="simsun" w:cs="宋体" w:hint="eastAsia"/>
          <w:b/>
          <w:bCs/>
          <w:color w:val="000000" w:themeColor="text1"/>
          <w:kern w:val="0"/>
          <w:sz w:val="32"/>
          <w:szCs w:val="24"/>
        </w:rPr>
      </w:pPr>
    </w:p>
    <w:p w:rsidR="00F42D52" w:rsidRPr="00170913" w:rsidRDefault="00F42D52" w:rsidP="00170913">
      <w:pPr>
        <w:widowControl/>
        <w:shd w:val="clear" w:color="auto" w:fill="FFFFFF"/>
        <w:spacing w:line="440" w:lineRule="exact"/>
        <w:ind w:firstLineChars="200" w:firstLine="480"/>
        <w:jc w:val="left"/>
        <w:rPr>
          <w:rFonts w:ascii="微软雅黑" w:eastAsia="微软雅黑" w:hAnsi="微软雅黑" w:cs="Arial"/>
          <w:color w:val="000000"/>
          <w:kern w:val="0"/>
          <w:szCs w:val="18"/>
        </w:rPr>
      </w:pPr>
      <w:r w:rsidRPr="00170913">
        <w:rPr>
          <w:rFonts w:ascii="微软雅黑" w:eastAsia="微软雅黑" w:hAnsi="微软雅黑" w:cs="Arial"/>
          <w:color w:val="000000"/>
          <w:kern w:val="0"/>
          <w:sz w:val="24"/>
          <w:szCs w:val="21"/>
          <w:bdr w:val="none" w:sz="0" w:space="0" w:color="auto" w:frame="1"/>
        </w:rPr>
        <w:t>重庆重变电器有限责任公司是由原</w:t>
      </w:r>
      <w:hyperlink r:id="rId8" w:tgtFrame="_blank" w:history="1">
        <w:r w:rsidRPr="00170913">
          <w:rPr>
            <w:rFonts w:ascii="微软雅黑" w:eastAsia="微软雅黑" w:hAnsi="微软雅黑" w:cs="Arial"/>
            <w:bCs/>
            <w:color w:val="000000" w:themeColor="text1"/>
            <w:kern w:val="0"/>
            <w:sz w:val="24"/>
            <w:szCs w:val="21"/>
            <w:bdr w:val="none" w:sz="0" w:space="0" w:color="auto" w:frame="1"/>
          </w:rPr>
          <w:t>重庆变压器</w:t>
        </w:r>
      </w:hyperlink>
      <w:r w:rsidRPr="00170913">
        <w:rPr>
          <w:rFonts w:ascii="微软雅黑" w:eastAsia="微软雅黑" w:hAnsi="微软雅黑" w:cs="Arial"/>
          <w:color w:val="000000"/>
          <w:kern w:val="0"/>
          <w:sz w:val="24"/>
          <w:szCs w:val="21"/>
          <w:bdr w:val="none" w:sz="0" w:space="0" w:color="auto" w:frame="1"/>
        </w:rPr>
        <w:t>厂改制而成；重庆变压器厂成立于1927年，生产变压器已有90多年的历史；是原国家机械工业部重点企业，全国变压器十家110~220KV变压器制造厂之一。经过李鹏、吴邦国等国家领导人的考察和有关专家的论证，1998年重庆变压器厂与ABB公司合资组建了重庆ABB变压器有限公司，专业生产220~500KV级以上大型电力变压器，是重庆变压器、开关柜、干式变压器制造业先驱者。</w:t>
      </w:r>
    </w:p>
    <w:p w:rsidR="00F42D52" w:rsidRPr="00170913" w:rsidRDefault="00F42D52" w:rsidP="00170913">
      <w:pPr>
        <w:widowControl/>
        <w:shd w:val="clear" w:color="auto" w:fill="FFFFFF"/>
        <w:spacing w:line="440" w:lineRule="exact"/>
        <w:ind w:firstLineChars="200" w:firstLine="480"/>
        <w:jc w:val="left"/>
        <w:rPr>
          <w:rFonts w:ascii="微软雅黑" w:eastAsia="微软雅黑" w:hAnsi="微软雅黑" w:cs="Arial"/>
          <w:color w:val="000000"/>
          <w:kern w:val="0"/>
          <w:szCs w:val="18"/>
        </w:rPr>
      </w:pPr>
      <w:r w:rsidRPr="00170913">
        <w:rPr>
          <w:rFonts w:ascii="微软雅黑" w:eastAsia="微软雅黑" w:hAnsi="微软雅黑" w:cs="Arial"/>
          <w:color w:val="000000"/>
          <w:kern w:val="0"/>
          <w:sz w:val="24"/>
          <w:szCs w:val="21"/>
          <w:bdr w:val="none" w:sz="0" w:space="0" w:color="auto" w:frame="1"/>
        </w:rPr>
        <w:t>重庆重变电器有限责任公司于2007年8月由重庆变压器厂更名而来，2012年6月整体环保搬迁至重庆市铜梁区，位于铜梁工业园区金山大道19号。公司是重庆机电控股（集团）公司重点企业，主要生产110KV级电压等级及以下的</w:t>
      </w:r>
      <w:r w:rsidRPr="00170913">
        <w:rPr>
          <w:rFonts w:ascii="微软雅黑" w:eastAsia="微软雅黑" w:hAnsi="微软雅黑" w:cs="Arial"/>
          <w:bCs/>
          <w:color w:val="000000" w:themeColor="text1"/>
          <w:kern w:val="0"/>
          <w:sz w:val="24"/>
          <w:szCs w:val="21"/>
          <w:bdr w:val="none" w:sz="0" w:space="0" w:color="auto" w:frame="1"/>
        </w:rPr>
        <w:t>油浸式电力变压器</w:t>
      </w:r>
      <w:r w:rsidRPr="00170913">
        <w:rPr>
          <w:rFonts w:ascii="微软雅黑" w:eastAsia="微软雅黑" w:hAnsi="微软雅黑" w:cs="Arial"/>
          <w:color w:val="000000"/>
          <w:kern w:val="0"/>
          <w:sz w:val="24"/>
          <w:szCs w:val="21"/>
          <w:bdr w:val="none" w:sz="0" w:space="0" w:color="auto" w:frame="1"/>
        </w:rPr>
        <w:t>、环氧浇注干式变压器（35KV、20KV、10KV）、特种变压器（整流、电炉、矿用隔爆变压器）、</w:t>
      </w:r>
      <w:r w:rsidRPr="00170913">
        <w:rPr>
          <w:rFonts w:ascii="微软雅黑" w:eastAsia="微软雅黑" w:hAnsi="微软雅黑" w:cs="Arial" w:hint="eastAsia"/>
          <w:color w:val="000000"/>
          <w:kern w:val="0"/>
          <w:sz w:val="24"/>
          <w:szCs w:val="21"/>
          <w:bdr w:val="none" w:sz="0" w:space="0" w:color="auto" w:frame="1"/>
        </w:rPr>
        <w:t>智能+云平台高低压开关柜、智能+云平台预装式变电站、户内外配电箱等成套开关设备</w:t>
      </w:r>
      <w:r w:rsidRPr="00170913">
        <w:rPr>
          <w:rFonts w:ascii="微软雅黑" w:eastAsia="微软雅黑" w:hAnsi="微软雅黑" w:cs="Arial"/>
          <w:color w:val="000000"/>
          <w:kern w:val="0"/>
          <w:sz w:val="24"/>
          <w:szCs w:val="21"/>
          <w:bdr w:val="none" w:sz="0" w:space="0" w:color="auto" w:frame="1"/>
        </w:rPr>
        <w:t>。公司占地230余亩，建筑面积45000平方米。新厂区从德国引进了乔格线、环氧浇注生产线等变压器制造关键设备以及金方圆机器人折弯自动化生产系统，全面提升产能及生产技术水平，赢得了国家电网、南方电网、内蒙电力、轨道交通等重要客户群的认同和信赖，取得施耐德、ABB等跨国企业授权战略合作。</w:t>
      </w:r>
    </w:p>
    <w:p w:rsidR="00F42D52" w:rsidRPr="00170913" w:rsidRDefault="00F42D52" w:rsidP="00170913">
      <w:pPr>
        <w:widowControl/>
        <w:shd w:val="clear" w:color="auto" w:fill="FFFFFF"/>
        <w:spacing w:line="440" w:lineRule="exact"/>
        <w:ind w:firstLineChars="200" w:firstLine="480"/>
        <w:jc w:val="left"/>
        <w:rPr>
          <w:rFonts w:ascii="微软雅黑" w:eastAsia="微软雅黑" w:hAnsi="微软雅黑" w:cs="Arial"/>
          <w:color w:val="000000"/>
          <w:kern w:val="0"/>
          <w:szCs w:val="18"/>
        </w:rPr>
      </w:pPr>
      <w:r w:rsidRPr="00170913">
        <w:rPr>
          <w:rFonts w:ascii="微软雅黑" w:eastAsia="微软雅黑" w:hAnsi="微软雅黑" w:cs="Arial"/>
          <w:color w:val="000000"/>
          <w:kern w:val="0"/>
          <w:sz w:val="24"/>
          <w:szCs w:val="21"/>
          <w:bdr w:val="none" w:sz="0" w:space="0" w:color="auto" w:frame="1"/>
        </w:rPr>
        <w:t>公司是由重庆机电控股（集团）公司与多名自然人共同投资组建的股份制有限责任公司，注册资金10800万元人民币。</w:t>
      </w:r>
    </w:p>
    <w:p w:rsidR="00F42D52" w:rsidRPr="00170913" w:rsidRDefault="00F42D52" w:rsidP="00170913">
      <w:pPr>
        <w:widowControl/>
        <w:shd w:val="clear" w:color="auto" w:fill="FFFFFF"/>
        <w:spacing w:line="440" w:lineRule="exact"/>
        <w:ind w:firstLineChars="200" w:firstLine="480"/>
        <w:jc w:val="left"/>
        <w:rPr>
          <w:rFonts w:ascii="微软雅黑" w:eastAsia="微软雅黑" w:hAnsi="微软雅黑" w:cs="Arial"/>
          <w:color w:val="000000"/>
          <w:kern w:val="0"/>
          <w:sz w:val="24"/>
          <w:szCs w:val="21"/>
          <w:bdr w:val="none" w:sz="0" w:space="0" w:color="auto" w:frame="1"/>
        </w:rPr>
      </w:pPr>
      <w:r w:rsidRPr="00170913">
        <w:rPr>
          <w:rFonts w:ascii="微软雅黑" w:eastAsia="微软雅黑" w:hAnsi="微软雅黑" w:cs="Arial"/>
          <w:color w:val="000000"/>
          <w:kern w:val="0"/>
          <w:sz w:val="24"/>
          <w:szCs w:val="21"/>
          <w:bdr w:val="none" w:sz="0" w:space="0" w:color="auto" w:frame="1"/>
        </w:rPr>
        <w:t>公司严守“安全第一、预防为主、综合治理”的安全生产方针，坚持以“满足顾客要求，是企业长期的任务；坚持持续改进，是企业永恒的宗旨”的工作方针，为我国电力工业发展提供一流的产品和服务。</w:t>
      </w:r>
    </w:p>
    <w:p w:rsidR="00F42D52" w:rsidRDefault="00F42D52" w:rsidP="00F42D52">
      <w:pPr>
        <w:widowControl/>
        <w:shd w:val="clear" w:color="auto" w:fill="FFFFFF"/>
        <w:spacing w:line="320" w:lineRule="exact"/>
        <w:ind w:firstLineChars="200" w:firstLine="480"/>
        <w:jc w:val="left"/>
        <w:rPr>
          <w:rFonts w:asciiTheme="minorEastAsia" w:hAnsiTheme="minorEastAsia" w:cs="Arial"/>
          <w:color w:val="000000"/>
          <w:kern w:val="0"/>
          <w:sz w:val="24"/>
          <w:szCs w:val="21"/>
          <w:bdr w:val="none" w:sz="0" w:space="0" w:color="auto" w:frame="1"/>
        </w:rPr>
      </w:pPr>
    </w:p>
    <w:p w:rsidR="00F42D52" w:rsidRPr="00F42D52" w:rsidRDefault="00F42D52" w:rsidP="00F42D52">
      <w:pPr>
        <w:widowControl/>
        <w:shd w:val="clear" w:color="auto" w:fill="FFFFFF"/>
        <w:spacing w:line="320" w:lineRule="exact"/>
        <w:ind w:firstLineChars="200" w:firstLine="480"/>
        <w:jc w:val="left"/>
        <w:rPr>
          <w:rFonts w:asciiTheme="minorEastAsia" w:hAnsiTheme="minorEastAsia" w:cs="Arial"/>
          <w:color w:val="000000"/>
          <w:kern w:val="0"/>
          <w:sz w:val="24"/>
          <w:szCs w:val="21"/>
          <w:bdr w:val="none" w:sz="0" w:space="0" w:color="auto" w:frame="1"/>
        </w:rPr>
      </w:pP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b/>
          <w:color w:val="000000" w:themeColor="text1"/>
          <w:bdr w:val="none" w:sz="0" w:space="0" w:color="auto" w:frame="1"/>
        </w:rPr>
      </w:pPr>
      <w:r w:rsidRPr="00170913">
        <w:rPr>
          <w:rFonts w:ascii="微软雅黑" w:eastAsia="微软雅黑" w:hAnsi="微软雅黑" w:cs="Arial" w:hint="eastAsia"/>
          <w:b/>
          <w:color w:val="000000" w:themeColor="text1"/>
          <w:bdr w:val="none" w:sz="0" w:space="0" w:color="auto" w:frame="1"/>
        </w:rPr>
        <w:t>公司部分荣誉：</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bdr w:val="none" w:sz="0" w:space="0" w:color="auto" w:frame="1"/>
        </w:rPr>
      </w:pPr>
      <w:r w:rsidRPr="00170913">
        <w:rPr>
          <w:rFonts w:ascii="微软雅黑" w:eastAsia="微软雅黑" w:hAnsi="微软雅黑" w:cs="Arial" w:hint="eastAsia"/>
          <w:color w:val="000000" w:themeColor="text1"/>
          <w:bdr w:val="none" w:sz="0" w:space="0" w:color="auto" w:frame="1"/>
        </w:rPr>
        <w:t>重庆著名国有企业</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bdr w:val="none" w:sz="0" w:space="0" w:color="auto" w:frame="1"/>
        </w:rPr>
      </w:pPr>
      <w:r w:rsidRPr="00170913">
        <w:rPr>
          <w:rFonts w:ascii="微软雅黑" w:eastAsia="微软雅黑" w:hAnsi="微软雅黑" w:cs="Arial" w:hint="eastAsia"/>
          <w:color w:val="000000" w:themeColor="text1"/>
          <w:bdr w:val="none" w:sz="0" w:space="0" w:color="auto" w:frame="1"/>
        </w:rPr>
        <w:t>90年的行业沉淀</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bdr w:val="none" w:sz="0" w:space="0" w:color="auto" w:frame="1"/>
        </w:rPr>
      </w:pPr>
      <w:r w:rsidRPr="00170913">
        <w:rPr>
          <w:rFonts w:ascii="微软雅黑" w:eastAsia="微软雅黑" w:hAnsi="微软雅黑" w:cs="Arial" w:hint="eastAsia"/>
          <w:color w:val="000000" w:themeColor="text1"/>
          <w:bdr w:val="none" w:sz="0" w:space="0" w:color="auto" w:frame="1"/>
        </w:rPr>
        <w:lastRenderedPageBreak/>
        <w:t>园林式办公环境</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bdr w:val="none" w:sz="0" w:space="0" w:color="auto" w:frame="1"/>
        </w:rPr>
      </w:pPr>
      <w:r w:rsidRPr="00170913">
        <w:rPr>
          <w:rFonts w:ascii="微软雅黑" w:eastAsia="微软雅黑" w:hAnsi="微软雅黑" w:cs="Arial" w:hint="eastAsia"/>
          <w:color w:val="000000" w:themeColor="text1"/>
          <w:bdr w:val="none" w:sz="0" w:space="0" w:color="auto" w:frame="1"/>
        </w:rPr>
        <w:t>重庆市市长质量管理奖单位</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rPr>
      </w:pPr>
      <w:r w:rsidRPr="00170913">
        <w:rPr>
          <w:rFonts w:ascii="微软雅黑" w:eastAsia="微软雅黑" w:hAnsi="微软雅黑" w:cs="Arial" w:hint="eastAsia"/>
          <w:color w:val="000000" w:themeColor="text1"/>
        </w:rPr>
        <w:t>重庆市认定企业技术中心</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bdr w:val="none" w:sz="0" w:space="0" w:color="auto" w:frame="1"/>
        </w:rPr>
      </w:pPr>
      <w:r w:rsidRPr="00170913">
        <w:rPr>
          <w:rFonts w:ascii="微软雅黑" w:eastAsia="微软雅黑" w:hAnsi="微软雅黑" w:cs="Arial" w:hint="eastAsia"/>
          <w:color w:val="000000" w:themeColor="text1"/>
          <w:bdr w:val="none" w:sz="0" w:space="0" w:color="auto" w:frame="1"/>
        </w:rPr>
        <w:t>全国质量服务</w:t>
      </w:r>
      <w:proofErr w:type="gramStart"/>
      <w:r w:rsidRPr="00170913">
        <w:rPr>
          <w:rFonts w:ascii="微软雅黑" w:eastAsia="微软雅黑" w:hAnsi="微软雅黑" w:cs="Arial" w:hint="eastAsia"/>
          <w:color w:val="000000" w:themeColor="text1"/>
          <w:bdr w:val="none" w:sz="0" w:space="0" w:color="auto" w:frame="1"/>
        </w:rPr>
        <w:t>双承诺</w:t>
      </w:r>
      <w:proofErr w:type="gramEnd"/>
      <w:r w:rsidRPr="00170913">
        <w:rPr>
          <w:rFonts w:ascii="微软雅黑" w:eastAsia="微软雅黑" w:hAnsi="微软雅黑" w:cs="Arial" w:hint="eastAsia"/>
          <w:color w:val="000000" w:themeColor="text1"/>
          <w:bdr w:val="none" w:sz="0" w:space="0" w:color="auto" w:frame="1"/>
        </w:rPr>
        <w:t>诚信会员单位</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rPr>
      </w:pPr>
      <w:r w:rsidRPr="00170913">
        <w:rPr>
          <w:rFonts w:ascii="微软雅黑" w:eastAsia="微软雅黑" w:hAnsi="微软雅黑" w:cs="Arial" w:hint="eastAsia"/>
          <w:color w:val="000000" w:themeColor="text1"/>
        </w:rPr>
        <w:t>中国质量服务信誉AAA级诚信企业</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rPr>
      </w:pPr>
      <w:r w:rsidRPr="00170913">
        <w:rPr>
          <w:rFonts w:ascii="微软雅黑" w:eastAsia="微软雅黑" w:hAnsi="微软雅黑" w:cs="Arial" w:hint="eastAsia"/>
          <w:color w:val="000000" w:themeColor="text1"/>
        </w:rPr>
        <w:t>AAA级信用企业</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Arial"/>
          <w:color w:val="000000" w:themeColor="text1"/>
        </w:rPr>
      </w:pPr>
      <w:r w:rsidRPr="00170913">
        <w:rPr>
          <w:rFonts w:ascii="微软雅黑" w:eastAsia="微软雅黑" w:hAnsi="微软雅黑" w:cs="Arial" w:hint="eastAsia"/>
          <w:color w:val="000000" w:themeColor="text1"/>
        </w:rPr>
        <w:t>重庆市知识产权优势企业</w:t>
      </w:r>
    </w:p>
    <w:p w:rsidR="0053432A" w:rsidRPr="00170913" w:rsidRDefault="0053432A" w:rsidP="00170913">
      <w:pPr>
        <w:pStyle w:val="a5"/>
        <w:shd w:val="clear" w:color="auto" w:fill="FFFFFF"/>
        <w:spacing w:before="0" w:beforeAutospacing="0" w:after="0" w:afterAutospacing="0" w:line="440" w:lineRule="exact"/>
        <w:rPr>
          <w:rFonts w:ascii="微软雅黑" w:eastAsia="微软雅黑" w:hAnsi="微软雅黑" w:cs="Calibri"/>
          <w:bCs/>
          <w:snapToGrid w:val="0"/>
          <w:color w:val="000000" w:themeColor="text1"/>
          <w:sz w:val="28"/>
          <w:szCs w:val="28"/>
        </w:rPr>
      </w:pPr>
      <w:r w:rsidRPr="00170913">
        <w:rPr>
          <w:rFonts w:ascii="微软雅黑" w:eastAsia="微软雅黑" w:hAnsi="微软雅黑" w:cs="Arial" w:hint="eastAsia"/>
          <w:color w:val="000000" w:themeColor="text1"/>
        </w:rPr>
        <w:t>重庆市诚信营销 创新企业</w:t>
      </w:r>
      <w:r w:rsidRPr="00170913">
        <w:rPr>
          <w:rFonts w:ascii="微软雅黑" w:eastAsia="微软雅黑" w:hAnsi="微软雅黑" w:cs="Calibri" w:hint="eastAsia"/>
          <w:bCs/>
          <w:snapToGrid w:val="0"/>
          <w:color w:val="000000" w:themeColor="text1"/>
          <w:sz w:val="28"/>
          <w:szCs w:val="28"/>
        </w:rPr>
        <w:t xml:space="preserve"> </w:t>
      </w:r>
    </w:p>
    <w:p w:rsidR="003B7349" w:rsidRDefault="009F4BE2" w:rsidP="009F4BE2">
      <w:pPr>
        <w:pStyle w:val="a5"/>
        <w:shd w:val="clear" w:color="auto" w:fill="FFFFFF"/>
        <w:spacing w:before="0" w:beforeAutospacing="0" w:after="0" w:afterAutospacing="0" w:line="300" w:lineRule="exact"/>
        <w:rPr>
          <w:rFonts w:asciiTheme="minorEastAsia" w:eastAsiaTheme="minorEastAsia" w:hAnsiTheme="minorEastAsia" w:cs="Calibri"/>
          <w:bCs/>
          <w:snapToGrid w:val="0"/>
          <w:color w:val="000000" w:themeColor="text1"/>
          <w:sz w:val="28"/>
          <w:szCs w:val="28"/>
        </w:rPr>
      </w:pPr>
      <w:r w:rsidRPr="008466F9">
        <w:rPr>
          <w:rFonts w:asciiTheme="minorEastAsia" w:eastAsiaTheme="minorEastAsia" w:hAnsiTheme="minorEastAsia" w:cs="Calibri" w:hint="eastAsia"/>
          <w:bCs/>
          <w:snapToGrid w:val="0"/>
          <w:color w:val="000000" w:themeColor="text1"/>
        </w:rPr>
        <w:t xml:space="preserve">  </w:t>
      </w:r>
      <w:r w:rsidR="003B7349" w:rsidRPr="008466F9">
        <w:rPr>
          <w:rFonts w:asciiTheme="minorEastAsia" w:eastAsiaTheme="minorEastAsia" w:hAnsiTheme="minorEastAsia" w:cs="Calibri" w:hint="eastAsia"/>
          <w:bCs/>
          <w:snapToGrid w:val="0"/>
          <w:color w:val="000000" w:themeColor="text1"/>
        </w:rPr>
        <w:t xml:space="preserve"> </w:t>
      </w:r>
      <w:r w:rsidR="003B7349" w:rsidRPr="00B15004">
        <w:rPr>
          <w:rFonts w:asciiTheme="minorEastAsia" w:eastAsiaTheme="minorEastAsia" w:hAnsiTheme="minorEastAsia" w:cs="Calibri" w:hint="eastAsia"/>
          <w:bCs/>
          <w:snapToGrid w:val="0"/>
          <w:color w:val="000000" w:themeColor="text1"/>
          <w:sz w:val="28"/>
          <w:szCs w:val="28"/>
        </w:rPr>
        <w:t xml:space="preserve">                 </w:t>
      </w:r>
    </w:p>
    <w:p w:rsidR="00F42D52" w:rsidRPr="00B15004" w:rsidRDefault="00F42D52" w:rsidP="009F4BE2">
      <w:pPr>
        <w:pStyle w:val="a5"/>
        <w:shd w:val="clear" w:color="auto" w:fill="FFFFFF"/>
        <w:spacing w:before="0" w:beforeAutospacing="0" w:after="0" w:afterAutospacing="0" w:line="300" w:lineRule="exact"/>
        <w:rPr>
          <w:rFonts w:asciiTheme="minorEastAsia" w:eastAsiaTheme="minorEastAsia" w:hAnsiTheme="minorEastAsia" w:cs="Arial"/>
          <w:color w:val="000000" w:themeColor="text1"/>
          <w:sz w:val="28"/>
          <w:szCs w:val="28"/>
        </w:rPr>
      </w:pPr>
    </w:p>
    <w:p w:rsidR="00D714F6" w:rsidRPr="00170913" w:rsidRDefault="003B7349" w:rsidP="00170913">
      <w:pPr>
        <w:pStyle w:val="a5"/>
        <w:shd w:val="clear" w:color="auto" w:fill="FFFFFF"/>
        <w:snapToGrid w:val="0"/>
        <w:spacing w:before="0" w:beforeAutospacing="0" w:after="0" w:afterAutospacing="0" w:line="440" w:lineRule="exact"/>
        <w:jc w:val="both"/>
        <w:rPr>
          <w:rFonts w:asciiTheme="minorEastAsia" w:eastAsiaTheme="minorEastAsia" w:hAnsiTheme="minorEastAsia" w:cs="Calibri"/>
          <w:bCs/>
          <w:snapToGrid w:val="0"/>
          <w:color w:val="0000CC"/>
          <w:sz w:val="21"/>
          <w:szCs w:val="21"/>
        </w:rPr>
      </w:pPr>
      <w:r w:rsidRPr="00B15004">
        <w:rPr>
          <w:rFonts w:asciiTheme="minorEastAsia" w:eastAsiaTheme="minorEastAsia" w:hAnsiTheme="minorEastAsia" w:cs="Calibri" w:hint="eastAsia"/>
          <w:bCs/>
          <w:snapToGrid w:val="0"/>
          <w:color w:val="000000" w:themeColor="text1"/>
          <w:sz w:val="28"/>
          <w:szCs w:val="28"/>
        </w:rPr>
        <w:t xml:space="preserve">                     </w:t>
      </w:r>
      <w:r w:rsidRPr="001C437E">
        <w:rPr>
          <w:rFonts w:asciiTheme="minorEastAsia" w:eastAsiaTheme="minorEastAsia" w:hAnsiTheme="minorEastAsia" w:cs="Calibri" w:hint="eastAsia"/>
          <w:bCs/>
          <w:snapToGrid w:val="0"/>
          <w:color w:val="000000" w:themeColor="text1"/>
        </w:rPr>
        <w:t xml:space="preserve"> </w:t>
      </w:r>
      <w:r w:rsidR="00B15004">
        <w:rPr>
          <w:rFonts w:asciiTheme="minorEastAsia" w:eastAsiaTheme="minorEastAsia" w:hAnsiTheme="minorEastAsia" w:cs="Calibri" w:hint="eastAsia"/>
          <w:bCs/>
          <w:snapToGrid w:val="0"/>
          <w:color w:val="00CC00"/>
        </w:rPr>
        <w:t xml:space="preserve"> </w:t>
      </w:r>
      <w:r w:rsidR="00F802DB">
        <w:rPr>
          <w:rFonts w:asciiTheme="minorEastAsia" w:eastAsiaTheme="minorEastAsia" w:hAnsiTheme="minorEastAsia" w:cs="Calibri" w:hint="eastAsia"/>
          <w:bCs/>
          <w:snapToGrid w:val="0"/>
          <w:color w:val="00CC00"/>
          <w:sz w:val="21"/>
          <w:szCs w:val="21"/>
        </w:rPr>
        <w:t xml:space="preserve">  </w:t>
      </w:r>
      <w:r w:rsidR="00CE0001">
        <w:rPr>
          <w:rFonts w:asciiTheme="minorEastAsia" w:eastAsiaTheme="minorEastAsia" w:hAnsiTheme="minorEastAsia" w:cs="Calibri" w:hint="eastAsia"/>
          <w:bCs/>
          <w:snapToGrid w:val="0"/>
          <w:color w:val="00CC00"/>
          <w:sz w:val="21"/>
          <w:szCs w:val="21"/>
        </w:rPr>
        <w:t xml:space="preserve"> </w:t>
      </w:r>
      <w:r w:rsidR="00D714F6">
        <w:rPr>
          <w:rFonts w:asciiTheme="minorEastAsia" w:eastAsiaTheme="minorEastAsia" w:hAnsiTheme="minorEastAsia" w:cs="Calibri" w:hint="eastAsia"/>
          <w:bCs/>
          <w:snapToGrid w:val="0"/>
          <w:color w:val="00CC00"/>
          <w:sz w:val="21"/>
          <w:szCs w:val="21"/>
        </w:rPr>
        <w:t xml:space="preserve"> </w:t>
      </w:r>
      <w:r w:rsidR="00D714F6" w:rsidRPr="00170913">
        <w:rPr>
          <w:rFonts w:asciiTheme="minorEastAsia" w:eastAsiaTheme="minorEastAsia" w:hAnsiTheme="minorEastAsia" w:cs="Calibri" w:hint="eastAsia"/>
          <w:bCs/>
          <w:snapToGrid w:val="0"/>
          <w:color w:val="0000CC"/>
          <w:sz w:val="21"/>
          <w:szCs w:val="21"/>
        </w:rPr>
        <w:t xml:space="preserve"> 只要你是：</w:t>
      </w:r>
    </w:p>
    <w:p w:rsidR="00D714F6" w:rsidRPr="00170913" w:rsidRDefault="00D714F6" w:rsidP="00170913">
      <w:pPr>
        <w:pStyle w:val="HTML"/>
        <w:shd w:val="clear" w:color="auto" w:fill="FFFFFF"/>
        <w:snapToGrid w:val="0"/>
        <w:spacing w:line="440" w:lineRule="exact"/>
        <w:jc w:val="center"/>
        <w:rPr>
          <w:rFonts w:asciiTheme="minorEastAsia" w:eastAsiaTheme="minorEastAsia" w:hAnsiTheme="minorEastAsia" w:cs="Calibri"/>
          <w:bCs/>
          <w:snapToGrid w:val="0"/>
          <w:color w:val="0000CC"/>
          <w:sz w:val="21"/>
          <w:szCs w:val="21"/>
        </w:rPr>
      </w:pPr>
      <w:r w:rsidRPr="00170913">
        <w:rPr>
          <w:rFonts w:asciiTheme="minorEastAsia" w:eastAsiaTheme="minorEastAsia" w:hAnsiTheme="minorEastAsia" w:cs="Calibri" w:hint="eastAsia"/>
          <w:bCs/>
          <w:snapToGrid w:val="0"/>
          <w:color w:val="0000CC"/>
          <w:sz w:val="21"/>
          <w:szCs w:val="21"/>
        </w:rPr>
        <w:t>认同重变，愿意从基层做起；</w:t>
      </w:r>
    </w:p>
    <w:p w:rsidR="00BE1F1B" w:rsidRPr="00170913" w:rsidRDefault="00BE1F1B" w:rsidP="00170913">
      <w:pPr>
        <w:pStyle w:val="a5"/>
        <w:shd w:val="clear" w:color="auto" w:fill="FFFFFF"/>
        <w:snapToGrid w:val="0"/>
        <w:spacing w:before="0" w:beforeAutospacing="0" w:after="0" w:afterAutospacing="0" w:line="440" w:lineRule="exact"/>
        <w:jc w:val="center"/>
        <w:rPr>
          <w:rFonts w:asciiTheme="minorEastAsia" w:eastAsiaTheme="minorEastAsia" w:hAnsiTheme="minorEastAsia" w:cs="Calibri"/>
          <w:bCs/>
          <w:snapToGrid w:val="0"/>
          <w:color w:val="0000CC"/>
          <w:sz w:val="21"/>
          <w:szCs w:val="21"/>
        </w:rPr>
      </w:pPr>
      <w:r w:rsidRPr="00170913">
        <w:rPr>
          <w:rFonts w:asciiTheme="minorEastAsia" w:eastAsiaTheme="minorEastAsia" w:hAnsiTheme="minorEastAsia" w:cs="Calibri" w:hint="eastAsia"/>
          <w:bCs/>
          <w:snapToGrid w:val="0"/>
          <w:color w:val="0000CC"/>
          <w:sz w:val="21"/>
          <w:szCs w:val="21"/>
        </w:rPr>
        <w:t>怀揣</w:t>
      </w:r>
      <w:r w:rsidRPr="00170913">
        <w:rPr>
          <w:rFonts w:asciiTheme="minorEastAsia" w:eastAsiaTheme="minorEastAsia" w:hAnsiTheme="minorEastAsia" w:hint="eastAsia"/>
          <w:bCs/>
          <w:snapToGrid w:val="0"/>
          <w:color w:val="0000CC"/>
          <w:sz w:val="21"/>
          <w:szCs w:val="21"/>
        </w:rPr>
        <w:t>，“中国制造”的强国梦</w:t>
      </w:r>
      <w:r w:rsidR="00624B23" w:rsidRPr="00170913">
        <w:rPr>
          <w:rFonts w:asciiTheme="minorEastAsia" w:eastAsiaTheme="minorEastAsia" w:hAnsiTheme="minorEastAsia" w:hint="eastAsia"/>
          <w:bCs/>
          <w:snapToGrid w:val="0"/>
          <w:color w:val="0000CC"/>
          <w:sz w:val="21"/>
          <w:szCs w:val="21"/>
        </w:rPr>
        <w:t>；</w:t>
      </w:r>
    </w:p>
    <w:p w:rsidR="00E6310A" w:rsidRPr="00170913" w:rsidRDefault="003B7349" w:rsidP="00170913">
      <w:pPr>
        <w:pStyle w:val="a5"/>
        <w:shd w:val="clear" w:color="auto" w:fill="FFFFFF"/>
        <w:snapToGrid w:val="0"/>
        <w:spacing w:before="0" w:beforeAutospacing="0" w:after="0" w:afterAutospacing="0" w:line="440" w:lineRule="exact"/>
        <w:jc w:val="center"/>
        <w:rPr>
          <w:rStyle w:val="a6"/>
          <w:rFonts w:ascii="微软雅黑" w:hAnsi="微软雅黑"/>
          <w:b w:val="0"/>
          <w:snapToGrid w:val="0"/>
          <w:color w:val="0000CC"/>
          <w:sz w:val="21"/>
          <w:szCs w:val="21"/>
          <w:shd w:val="clear" w:color="auto" w:fill="FFFFFF"/>
        </w:rPr>
      </w:pPr>
      <w:r w:rsidRPr="00170913">
        <w:rPr>
          <w:rStyle w:val="a6"/>
          <w:rFonts w:ascii="微软雅黑" w:hAnsi="微软雅黑" w:hint="eastAsia"/>
          <w:b w:val="0"/>
          <w:snapToGrid w:val="0"/>
          <w:color w:val="0000CC"/>
          <w:sz w:val="21"/>
          <w:szCs w:val="21"/>
          <w:shd w:val="clear" w:color="auto" w:fill="FFFFFF"/>
        </w:rPr>
        <w:t>拥有</w:t>
      </w:r>
      <w:r w:rsidR="00E6310A" w:rsidRPr="00170913">
        <w:rPr>
          <w:rStyle w:val="a6"/>
          <w:rFonts w:ascii="微软雅黑" w:hAnsi="微软雅黑" w:hint="eastAsia"/>
          <w:b w:val="0"/>
          <w:snapToGrid w:val="0"/>
          <w:color w:val="0000CC"/>
          <w:sz w:val="21"/>
          <w:szCs w:val="21"/>
          <w:shd w:val="clear" w:color="auto" w:fill="FFFFFF"/>
        </w:rPr>
        <w:t xml:space="preserve"> </w:t>
      </w:r>
      <w:r w:rsidR="00E6310A" w:rsidRPr="00170913">
        <w:rPr>
          <w:rStyle w:val="a6"/>
          <w:rFonts w:ascii="微软雅黑" w:hAnsi="微软雅黑" w:hint="eastAsia"/>
          <w:b w:val="0"/>
          <w:snapToGrid w:val="0"/>
          <w:color w:val="0000CC"/>
          <w:sz w:val="21"/>
          <w:szCs w:val="21"/>
          <w:shd w:val="clear" w:color="auto" w:fill="FFFFFF"/>
        </w:rPr>
        <w:t>，</w:t>
      </w:r>
      <w:r w:rsidR="00E6310A" w:rsidRPr="00170913">
        <w:rPr>
          <w:rStyle w:val="a6"/>
          <w:rFonts w:ascii="微软雅黑" w:hAnsi="微软雅黑"/>
          <w:b w:val="0"/>
          <w:snapToGrid w:val="0"/>
          <w:color w:val="0000CC"/>
          <w:sz w:val="21"/>
          <w:szCs w:val="21"/>
          <w:shd w:val="clear" w:color="auto" w:fill="FFFFFF"/>
        </w:rPr>
        <w:t>乐观的心态改变世界</w:t>
      </w:r>
      <w:r w:rsidR="00624B23" w:rsidRPr="00170913">
        <w:rPr>
          <w:rStyle w:val="a6"/>
          <w:rFonts w:ascii="微软雅黑" w:hAnsi="微软雅黑" w:hint="eastAsia"/>
          <w:b w:val="0"/>
          <w:snapToGrid w:val="0"/>
          <w:color w:val="0000CC"/>
          <w:sz w:val="21"/>
          <w:szCs w:val="21"/>
          <w:shd w:val="clear" w:color="auto" w:fill="FFFFFF"/>
        </w:rPr>
        <w:t>；</w:t>
      </w:r>
    </w:p>
    <w:p w:rsidR="00E6310A" w:rsidRPr="00170913" w:rsidRDefault="00385826" w:rsidP="00170913">
      <w:pPr>
        <w:pStyle w:val="a5"/>
        <w:shd w:val="clear" w:color="auto" w:fill="FFFFFF"/>
        <w:snapToGrid w:val="0"/>
        <w:spacing w:before="0" w:beforeAutospacing="0" w:after="0" w:afterAutospacing="0" w:line="440" w:lineRule="exact"/>
        <w:jc w:val="center"/>
        <w:rPr>
          <w:rFonts w:asciiTheme="minorEastAsia" w:eastAsiaTheme="minorEastAsia" w:hAnsiTheme="minorEastAsia" w:cs="Calibri"/>
          <w:bCs/>
          <w:snapToGrid w:val="0"/>
          <w:color w:val="0000CC"/>
          <w:sz w:val="21"/>
          <w:szCs w:val="21"/>
        </w:rPr>
      </w:pPr>
      <w:r w:rsidRPr="00170913">
        <w:rPr>
          <w:rFonts w:ascii="微软雅黑" w:hAnsi="微软雅黑" w:hint="eastAsia"/>
          <w:snapToGrid w:val="0"/>
          <w:color w:val="0000CC"/>
          <w:sz w:val="21"/>
          <w:szCs w:val="21"/>
          <w:shd w:val="clear" w:color="auto" w:fill="FFFFFF"/>
        </w:rPr>
        <w:t>享受</w:t>
      </w:r>
      <w:r w:rsidR="00E6310A" w:rsidRPr="00170913">
        <w:rPr>
          <w:rFonts w:ascii="微软雅黑" w:hAnsi="微软雅黑" w:hint="eastAsia"/>
          <w:snapToGrid w:val="0"/>
          <w:color w:val="0000CC"/>
          <w:sz w:val="21"/>
          <w:szCs w:val="21"/>
          <w:shd w:val="clear" w:color="auto" w:fill="FFFFFF"/>
        </w:rPr>
        <w:t>，</w:t>
      </w:r>
      <w:r w:rsidR="00E6310A" w:rsidRPr="00170913">
        <w:rPr>
          <w:rFonts w:ascii="微软雅黑" w:hAnsi="微软雅黑" w:hint="eastAsia"/>
          <w:snapToGrid w:val="0"/>
          <w:color w:val="0000CC"/>
          <w:sz w:val="21"/>
          <w:szCs w:val="21"/>
          <w:shd w:val="clear" w:color="auto" w:fill="FFFFFF"/>
        </w:rPr>
        <w:t xml:space="preserve"> </w:t>
      </w:r>
      <w:r w:rsidR="00E6310A" w:rsidRPr="00170913">
        <w:rPr>
          <w:rFonts w:ascii="微软雅黑" w:hAnsi="微软雅黑"/>
          <w:snapToGrid w:val="0"/>
          <w:color w:val="0000CC"/>
          <w:sz w:val="21"/>
          <w:szCs w:val="21"/>
          <w:shd w:val="clear" w:color="auto" w:fill="FFFFFF"/>
        </w:rPr>
        <w:t>学习</w:t>
      </w:r>
      <w:r w:rsidR="00E6310A" w:rsidRPr="00170913">
        <w:rPr>
          <w:rFonts w:ascii="微软雅黑" w:hAnsi="微软雅黑" w:hint="eastAsia"/>
          <w:snapToGrid w:val="0"/>
          <w:color w:val="0000CC"/>
          <w:sz w:val="21"/>
          <w:szCs w:val="21"/>
          <w:shd w:val="clear" w:color="auto" w:fill="FFFFFF"/>
        </w:rPr>
        <w:t>是</w:t>
      </w:r>
      <w:r w:rsidR="00E6310A" w:rsidRPr="00170913">
        <w:rPr>
          <w:rFonts w:ascii="微软雅黑" w:hAnsi="微软雅黑"/>
          <w:snapToGrid w:val="0"/>
          <w:color w:val="0000CC"/>
          <w:sz w:val="21"/>
          <w:szCs w:val="21"/>
          <w:shd w:val="clear" w:color="auto" w:fill="FFFFFF"/>
        </w:rPr>
        <w:t>件快乐的事情</w:t>
      </w:r>
      <w:r w:rsidR="00624B23" w:rsidRPr="00170913">
        <w:rPr>
          <w:rFonts w:ascii="微软雅黑" w:hAnsi="微软雅黑" w:hint="eastAsia"/>
          <w:snapToGrid w:val="0"/>
          <w:color w:val="0000CC"/>
          <w:sz w:val="21"/>
          <w:szCs w:val="21"/>
          <w:shd w:val="clear" w:color="auto" w:fill="FFFFFF"/>
        </w:rPr>
        <w:t>；</w:t>
      </w:r>
    </w:p>
    <w:p w:rsidR="00FD67AF" w:rsidRPr="00170913" w:rsidRDefault="00EE40B2" w:rsidP="00170913">
      <w:pPr>
        <w:pStyle w:val="a5"/>
        <w:shd w:val="clear" w:color="auto" w:fill="FFFFFF"/>
        <w:snapToGrid w:val="0"/>
        <w:spacing w:before="0" w:beforeAutospacing="0" w:after="0" w:afterAutospacing="0" w:line="440" w:lineRule="exact"/>
        <w:jc w:val="center"/>
        <w:rPr>
          <w:rFonts w:asciiTheme="minorEastAsia" w:eastAsiaTheme="minorEastAsia" w:hAnsiTheme="minorEastAsia" w:cs="Calibri"/>
          <w:bCs/>
          <w:snapToGrid w:val="0"/>
          <w:color w:val="0000CC"/>
          <w:sz w:val="21"/>
          <w:szCs w:val="21"/>
        </w:rPr>
      </w:pPr>
      <w:r w:rsidRPr="00170913">
        <w:rPr>
          <w:rFonts w:asciiTheme="minorEastAsia" w:eastAsiaTheme="minorEastAsia" w:hAnsiTheme="minorEastAsia" w:cs="Calibri" w:hint="eastAsia"/>
          <w:bCs/>
          <w:snapToGrid w:val="0"/>
          <w:color w:val="0000CC"/>
          <w:sz w:val="21"/>
          <w:szCs w:val="21"/>
        </w:rPr>
        <w:t>坚信，生活永远不会亏待艰苦付出</w:t>
      </w:r>
      <w:r w:rsidR="00624B23" w:rsidRPr="00170913">
        <w:rPr>
          <w:rFonts w:asciiTheme="minorEastAsia" w:eastAsiaTheme="minorEastAsia" w:hAnsiTheme="minorEastAsia" w:cs="Calibri" w:hint="eastAsia"/>
          <w:bCs/>
          <w:snapToGrid w:val="0"/>
          <w:color w:val="0000CC"/>
          <w:sz w:val="21"/>
          <w:szCs w:val="21"/>
        </w:rPr>
        <w:t>；</w:t>
      </w:r>
    </w:p>
    <w:p w:rsidR="0097238D" w:rsidRPr="00170913" w:rsidRDefault="003B7349" w:rsidP="00170913">
      <w:pPr>
        <w:pStyle w:val="a5"/>
        <w:shd w:val="clear" w:color="auto" w:fill="FFFFFF"/>
        <w:snapToGrid w:val="0"/>
        <w:spacing w:before="0" w:beforeAutospacing="0" w:after="0" w:afterAutospacing="0" w:line="440" w:lineRule="exact"/>
        <w:jc w:val="center"/>
        <w:rPr>
          <w:rFonts w:asciiTheme="minorEastAsia" w:eastAsiaTheme="minorEastAsia" w:hAnsiTheme="minorEastAsia" w:cs="Calibri"/>
          <w:bCs/>
          <w:snapToGrid w:val="0"/>
          <w:color w:val="0000CC"/>
          <w:sz w:val="21"/>
          <w:szCs w:val="21"/>
        </w:rPr>
      </w:pPr>
      <w:r w:rsidRPr="00170913">
        <w:rPr>
          <w:rFonts w:asciiTheme="minorEastAsia" w:eastAsiaTheme="minorEastAsia" w:hAnsiTheme="minorEastAsia" w:cs="Tahoma" w:hint="eastAsia"/>
          <w:bCs/>
          <w:snapToGrid w:val="0"/>
          <w:color w:val="0000CC"/>
          <w:sz w:val="21"/>
          <w:szCs w:val="21"/>
        </w:rPr>
        <w:t>具备</w:t>
      </w:r>
      <w:r w:rsidR="00E6310A" w:rsidRPr="00170913">
        <w:rPr>
          <w:rFonts w:asciiTheme="minorEastAsia" w:eastAsiaTheme="minorEastAsia" w:hAnsiTheme="minorEastAsia" w:cs="Tahoma" w:hint="eastAsia"/>
          <w:bCs/>
          <w:snapToGrid w:val="0"/>
          <w:color w:val="0000CC"/>
          <w:sz w:val="21"/>
          <w:szCs w:val="21"/>
        </w:rPr>
        <w:t>，</w:t>
      </w:r>
      <w:r w:rsidR="00EE40B2" w:rsidRPr="00170913">
        <w:rPr>
          <w:rFonts w:asciiTheme="minorEastAsia" w:eastAsiaTheme="minorEastAsia" w:hAnsiTheme="minorEastAsia" w:cs="Tahoma" w:hint="eastAsia"/>
          <w:bCs/>
          <w:snapToGrid w:val="0"/>
          <w:color w:val="0000CC"/>
          <w:sz w:val="21"/>
          <w:szCs w:val="21"/>
        </w:rPr>
        <w:t>超强抗压能力，且能将压力转化为行动</w:t>
      </w:r>
      <w:r w:rsidR="00624B23" w:rsidRPr="00170913">
        <w:rPr>
          <w:rFonts w:asciiTheme="minorEastAsia" w:eastAsiaTheme="minorEastAsia" w:hAnsiTheme="minorEastAsia" w:cs="Tahoma" w:hint="eastAsia"/>
          <w:bCs/>
          <w:snapToGrid w:val="0"/>
          <w:color w:val="0000CC"/>
          <w:sz w:val="21"/>
          <w:szCs w:val="21"/>
        </w:rPr>
        <w:t>。</w:t>
      </w:r>
      <w:r w:rsidR="00BE32C8" w:rsidRPr="00170913">
        <w:rPr>
          <w:rFonts w:ascii="微软雅黑" w:eastAsia="微软雅黑" w:hAnsi="微软雅黑" w:cs="Calibri" w:hint="eastAsia"/>
          <w:bCs/>
          <w:snapToGrid w:val="0"/>
          <w:color w:val="0000CC"/>
          <w:sz w:val="21"/>
          <w:szCs w:val="21"/>
        </w:rPr>
        <w:t xml:space="preserve">  </w:t>
      </w:r>
    </w:p>
    <w:p w:rsidR="00AD40BE" w:rsidRPr="00170913" w:rsidRDefault="00247604" w:rsidP="00170913">
      <w:pPr>
        <w:pStyle w:val="a5"/>
        <w:shd w:val="clear" w:color="auto" w:fill="FFFFFF"/>
        <w:spacing w:before="0" w:beforeAutospacing="0" w:after="0" w:afterAutospacing="0" w:line="440" w:lineRule="exact"/>
        <w:jc w:val="center"/>
        <w:rPr>
          <w:rFonts w:asciiTheme="minorEastAsia" w:eastAsiaTheme="minorEastAsia" w:hAnsiTheme="minorEastAsia" w:cs="Calibri"/>
          <w:bCs/>
          <w:color w:val="0000CC"/>
          <w:sz w:val="21"/>
          <w:szCs w:val="21"/>
        </w:rPr>
      </w:pPr>
      <w:r w:rsidRPr="00170913">
        <w:rPr>
          <w:rFonts w:asciiTheme="minorEastAsia" w:eastAsiaTheme="minorEastAsia" w:hAnsiTheme="minorEastAsia" w:cs="Calibri" w:hint="eastAsia"/>
          <w:bCs/>
          <w:color w:val="0000CC"/>
          <w:sz w:val="21"/>
          <w:szCs w:val="21"/>
        </w:rPr>
        <w:t>欢迎</w:t>
      </w:r>
      <w:r w:rsidR="003B7349" w:rsidRPr="00170913">
        <w:rPr>
          <w:rFonts w:asciiTheme="minorEastAsia" w:eastAsiaTheme="minorEastAsia" w:hAnsiTheme="minorEastAsia" w:cs="Calibri" w:hint="eastAsia"/>
          <w:bCs/>
          <w:color w:val="0000CC"/>
          <w:sz w:val="21"/>
          <w:szCs w:val="21"/>
        </w:rPr>
        <w:t>，</w:t>
      </w:r>
      <w:r w:rsidRPr="00170913">
        <w:rPr>
          <w:rFonts w:asciiTheme="minorEastAsia" w:eastAsiaTheme="minorEastAsia" w:hAnsiTheme="minorEastAsia" w:cs="Calibri" w:hint="eastAsia"/>
          <w:bCs/>
          <w:color w:val="0000CC"/>
          <w:sz w:val="21"/>
          <w:szCs w:val="21"/>
        </w:rPr>
        <w:t>来到重变电器</w:t>
      </w:r>
    </w:p>
    <w:p w:rsidR="00712F5C" w:rsidRDefault="00712F5C" w:rsidP="00FD70A6">
      <w:pPr>
        <w:widowControl/>
        <w:shd w:val="clear" w:color="auto" w:fill="FFFFFF"/>
        <w:spacing w:line="375" w:lineRule="atLeast"/>
        <w:rPr>
          <w:rFonts w:ascii="simsun" w:eastAsia="宋体" w:hAnsi="simsun" w:cs="宋体" w:hint="eastAsia"/>
          <w:bCs/>
          <w:color w:val="000000" w:themeColor="text1"/>
          <w:kern w:val="0"/>
          <w:sz w:val="24"/>
          <w:szCs w:val="24"/>
        </w:rPr>
      </w:pPr>
    </w:p>
    <w:p w:rsidR="00605A16" w:rsidRPr="00170913" w:rsidRDefault="00984F75" w:rsidP="00170913">
      <w:pPr>
        <w:widowControl/>
        <w:shd w:val="clear" w:color="auto" w:fill="FFFFFF"/>
        <w:spacing w:line="440" w:lineRule="exact"/>
        <w:ind w:firstLineChars="200" w:firstLine="480"/>
        <w:rPr>
          <w:rFonts w:ascii="微软雅黑" w:eastAsia="微软雅黑" w:hAnsi="微软雅黑" w:cs="宋体" w:hint="eastAsia"/>
          <w:b/>
          <w:bCs/>
          <w:color w:val="000000" w:themeColor="text1"/>
          <w:kern w:val="0"/>
          <w:sz w:val="24"/>
          <w:szCs w:val="24"/>
        </w:rPr>
      </w:pPr>
      <w:r w:rsidRPr="00170913">
        <w:rPr>
          <w:rFonts w:ascii="微软雅黑" w:eastAsia="微软雅黑" w:hAnsi="微软雅黑" w:cs="宋体" w:hint="eastAsia"/>
          <w:b/>
          <w:bCs/>
          <w:color w:val="000000" w:themeColor="text1"/>
          <w:kern w:val="0"/>
          <w:sz w:val="24"/>
          <w:szCs w:val="24"/>
        </w:rPr>
        <w:t>一、</w:t>
      </w:r>
      <w:r w:rsidR="00FD70A6" w:rsidRPr="00170913">
        <w:rPr>
          <w:rFonts w:ascii="微软雅黑" w:eastAsia="微软雅黑" w:hAnsi="微软雅黑" w:cs="宋体" w:hint="eastAsia"/>
          <w:b/>
          <w:bCs/>
          <w:color w:val="000000" w:themeColor="text1"/>
          <w:kern w:val="0"/>
          <w:sz w:val="24"/>
          <w:szCs w:val="24"/>
        </w:rPr>
        <w:t>招聘需求</w:t>
      </w:r>
    </w:p>
    <w:tbl>
      <w:tblPr>
        <w:tblStyle w:val="a8"/>
        <w:tblW w:w="9606" w:type="dxa"/>
        <w:tblLook w:val="04A0" w:firstRow="1" w:lastRow="0" w:firstColumn="1" w:lastColumn="0" w:noHBand="0" w:noVBand="1"/>
      </w:tblPr>
      <w:tblGrid>
        <w:gridCol w:w="1526"/>
        <w:gridCol w:w="1559"/>
        <w:gridCol w:w="1418"/>
        <w:gridCol w:w="5103"/>
      </w:tblGrid>
      <w:tr w:rsidR="00456036" w:rsidRPr="00170913" w:rsidTr="00170913">
        <w:trPr>
          <w:trHeight w:hRule="exact" w:val="510"/>
        </w:trPr>
        <w:tc>
          <w:tcPr>
            <w:tcW w:w="1526"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岗位</w:t>
            </w:r>
          </w:p>
        </w:tc>
        <w:tc>
          <w:tcPr>
            <w:tcW w:w="1559"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方向</w:t>
            </w:r>
          </w:p>
        </w:tc>
        <w:tc>
          <w:tcPr>
            <w:tcW w:w="1418"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学历</w:t>
            </w:r>
          </w:p>
        </w:tc>
        <w:tc>
          <w:tcPr>
            <w:tcW w:w="5103"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专业</w:t>
            </w:r>
          </w:p>
        </w:tc>
      </w:tr>
      <w:tr w:rsidR="00456036" w:rsidRPr="00170913" w:rsidTr="00170913">
        <w:trPr>
          <w:trHeight w:hRule="exact" w:val="510"/>
        </w:trPr>
        <w:tc>
          <w:tcPr>
            <w:tcW w:w="1526" w:type="dxa"/>
            <w:vMerge w:val="restart"/>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p>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变压器设计类</w:t>
            </w:r>
          </w:p>
          <w:p w:rsidR="00456036" w:rsidRPr="00170913" w:rsidRDefault="00456036" w:rsidP="00170913">
            <w:pPr>
              <w:spacing w:line="360" w:lineRule="exact"/>
              <w:jc w:val="center"/>
              <w:rPr>
                <w:rFonts w:ascii="微软雅黑" w:eastAsia="微软雅黑" w:hAnsi="微软雅黑" w:cs="宋体"/>
                <w:bCs/>
                <w:color w:val="000000" w:themeColor="text1"/>
                <w:kern w:val="0"/>
                <w:szCs w:val="21"/>
              </w:rPr>
            </w:pPr>
          </w:p>
        </w:tc>
        <w:tc>
          <w:tcPr>
            <w:tcW w:w="1559"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干式变压器</w:t>
            </w:r>
          </w:p>
        </w:tc>
        <w:tc>
          <w:tcPr>
            <w:tcW w:w="1418"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本科及以上</w:t>
            </w:r>
          </w:p>
        </w:tc>
        <w:tc>
          <w:tcPr>
            <w:tcW w:w="5103"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hint="eastAsia"/>
                <w:color w:val="000000"/>
                <w:szCs w:val="21"/>
                <w:shd w:val="clear" w:color="auto" w:fill="FFFFFF"/>
              </w:rPr>
              <w:t>机电一体化、机械制造及自动化、机械设计及制造</w:t>
            </w:r>
          </w:p>
        </w:tc>
      </w:tr>
      <w:tr w:rsidR="00456036" w:rsidRPr="00170913" w:rsidTr="00170913">
        <w:trPr>
          <w:trHeight w:hRule="exact" w:val="510"/>
        </w:trPr>
        <w:tc>
          <w:tcPr>
            <w:tcW w:w="1526" w:type="dxa"/>
            <w:vMerge/>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p>
        </w:tc>
        <w:tc>
          <w:tcPr>
            <w:tcW w:w="1559" w:type="dxa"/>
            <w:vAlign w:val="center"/>
          </w:tcPr>
          <w:p w:rsidR="00456036" w:rsidRPr="00170913" w:rsidRDefault="00456036" w:rsidP="00170913">
            <w:pPr>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油</w:t>
            </w:r>
            <w:r w:rsidRPr="00170913">
              <w:rPr>
                <w:rFonts w:ascii="微软雅黑" w:eastAsia="微软雅黑" w:hAnsi="微软雅黑" w:cs="Arial"/>
                <w:color w:val="000000" w:themeColor="text1"/>
                <w:szCs w:val="21"/>
                <w:shd w:val="clear" w:color="auto" w:fill="FFFFFF"/>
              </w:rPr>
              <w:t>浸</w:t>
            </w:r>
            <w:r w:rsidRPr="00170913">
              <w:rPr>
                <w:rFonts w:ascii="微软雅黑" w:eastAsia="微软雅黑" w:hAnsi="微软雅黑" w:cs="Arial" w:hint="eastAsia"/>
                <w:color w:val="000000" w:themeColor="text1"/>
                <w:szCs w:val="21"/>
                <w:shd w:val="clear" w:color="auto" w:fill="FFFFFF"/>
              </w:rPr>
              <w:t>式变压器</w:t>
            </w:r>
          </w:p>
        </w:tc>
        <w:tc>
          <w:tcPr>
            <w:tcW w:w="1418" w:type="dxa"/>
            <w:vAlign w:val="center"/>
          </w:tcPr>
          <w:p w:rsidR="00456036" w:rsidRPr="00170913" w:rsidRDefault="00456036" w:rsidP="00170913">
            <w:pPr>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本科及以上</w:t>
            </w:r>
          </w:p>
        </w:tc>
        <w:tc>
          <w:tcPr>
            <w:tcW w:w="5103" w:type="dxa"/>
            <w:vAlign w:val="center"/>
          </w:tcPr>
          <w:p w:rsidR="00456036" w:rsidRPr="00170913" w:rsidRDefault="00456036" w:rsidP="00170913">
            <w:pPr>
              <w:spacing w:line="360" w:lineRule="exact"/>
              <w:jc w:val="center"/>
              <w:rPr>
                <w:rFonts w:ascii="微软雅黑" w:eastAsia="微软雅黑" w:hAnsi="微软雅黑"/>
                <w:color w:val="000000"/>
                <w:szCs w:val="21"/>
                <w:shd w:val="clear" w:color="auto" w:fill="FFFFFF"/>
              </w:rPr>
            </w:pPr>
            <w:r w:rsidRPr="00170913">
              <w:rPr>
                <w:rFonts w:ascii="微软雅黑" w:eastAsia="微软雅黑" w:hAnsi="微软雅黑" w:hint="eastAsia"/>
                <w:color w:val="000000"/>
                <w:szCs w:val="21"/>
                <w:shd w:val="clear" w:color="auto" w:fill="FFFFFF"/>
              </w:rPr>
              <w:t>机电一体化、机械制造及自动化、机械设计及制造</w:t>
            </w:r>
          </w:p>
        </w:tc>
      </w:tr>
      <w:tr w:rsidR="00456036" w:rsidRPr="00170913" w:rsidTr="00170913">
        <w:trPr>
          <w:trHeight w:hRule="exact" w:val="510"/>
        </w:trPr>
        <w:tc>
          <w:tcPr>
            <w:tcW w:w="1526" w:type="dxa"/>
            <w:vMerge w:val="restart"/>
            <w:vAlign w:val="center"/>
          </w:tcPr>
          <w:p w:rsidR="00170913" w:rsidRDefault="00456036" w:rsidP="00170913">
            <w:pPr>
              <w:widowControl/>
              <w:spacing w:line="360" w:lineRule="exact"/>
              <w:jc w:val="center"/>
              <w:rPr>
                <w:rFonts w:ascii="微软雅黑" w:eastAsia="微软雅黑" w:hAnsi="微软雅黑" w:cs="宋体" w:hint="eastAsia"/>
                <w:bCs/>
                <w:color w:val="000000" w:themeColor="text1"/>
                <w:kern w:val="0"/>
                <w:szCs w:val="21"/>
              </w:rPr>
            </w:pPr>
            <w:r w:rsidRPr="00170913">
              <w:rPr>
                <w:rFonts w:ascii="微软雅黑" w:eastAsia="微软雅黑" w:hAnsi="微软雅黑" w:cs="宋体" w:hint="eastAsia"/>
                <w:bCs/>
                <w:color w:val="000000" w:themeColor="text1"/>
                <w:kern w:val="0"/>
                <w:szCs w:val="21"/>
              </w:rPr>
              <w:t>成套开关柜</w:t>
            </w:r>
          </w:p>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设计类</w:t>
            </w:r>
          </w:p>
        </w:tc>
        <w:tc>
          <w:tcPr>
            <w:tcW w:w="1559"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结构设计</w:t>
            </w:r>
          </w:p>
        </w:tc>
        <w:tc>
          <w:tcPr>
            <w:tcW w:w="1418"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本科及以上</w:t>
            </w:r>
          </w:p>
        </w:tc>
        <w:tc>
          <w:tcPr>
            <w:tcW w:w="5103"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hint="eastAsia"/>
                <w:color w:val="000000" w:themeColor="text1"/>
                <w:szCs w:val="21"/>
                <w:shd w:val="clear" w:color="auto" w:fill="FFFFFF"/>
              </w:rPr>
              <w:t>电气工程及其自动化、</w:t>
            </w:r>
            <w:r w:rsidRPr="00170913">
              <w:rPr>
                <w:rFonts w:ascii="微软雅黑" w:eastAsia="微软雅黑" w:hAnsi="微软雅黑" w:hint="eastAsia"/>
                <w:color w:val="000000"/>
                <w:szCs w:val="21"/>
                <w:shd w:val="clear" w:color="auto" w:fill="FFFFFF"/>
              </w:rPr>
              <w:t>机电一体化、自动化</w:t>
            </w:r>
          </w:p>
        </w:tc>
      </w:tr>
      <w:tr w:rsidR="00456036" w:rsidRPr="00170913" w:rsidTr="00170913">
        <w:trPr>
          <w:trHeight w:hRule="exact" w:val="510"/>
        </w:trPr>
        <w:tc>
          <w:tcPr>
            <w:tcW w:w="1526" w:type="dxa"/>
            <w:vMerge/>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p>
        </w:tc>
        <w:tc>
          <w:tcPr>
            <w:tcW w:w="1559"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电气设计</w:t>
            </w:r>
          </w:p>
        </w:tc>
        <w:tc>
          <w:tcPr>
            <w:tcW w:w="1418" w:type="dxa"/>
            <w:vAlign w:val="center"/>
          </w:tcPr>
          <w:p w:rsidR="00456036" w:rsidRPr="00170913" w:rsidRDefault="00456036" w:rsidP="00170913">
            <w:pPr>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本科及以上</w:t>
            </w:r>
          </w:p>
        </w:tc>
        <w:tc>
          <w:tcPr>
            <w:tcW w:w="5103" w:type="dxa"/>
            <w:vAlign w:val="center"/>
          </w:tcPr>
          <w:p w:rsidR="00456036" w:rsidRPr="00170913" w:rsidRDefault="00456036" w:rsidP="00170913">
            <w:pPr>
              <w:spacing w:line="360" w:lineRule="exact"/>
              <w:jc w:val="center"/>
              <w:rPr>
                <w:rFonts w:ascii="微软雅黑" w:eastAsia="微软雅黑" w:hAnsi="微软雅黑"/>
                <w:color w:val="000000" w:themeColor="text1"/>
                <w:szCs w:val="21"/>
                <w:shd w:val="clear" w:color="auto" w:fill="FFFFFF"/>
              </w:rPr>
            </w:pPr>
            <w:r w:rsidRPr="00170913">
              <w:rPr>
                <w:rFonts w:ascii="微软雅黑" w:eastAsia="微软雅黑" w:hAnsi="微软雅黑" w:hint="eastAsia"/>
                <w:color w:val="000000" w:themeColor="text1"/>
                <w:szCs w:val="21"/>
                <w:shd w:val="clear" w:color="auto" w:fill="FFFFFF"/>
              </w:rPr>
              <w:t>电气工程及其自动化、</w:t>
            </w:r>
            <w:r w:rsidRPr="00170913">
              <w:rPr>
                <w:rFonts w:ascii="微软雅黑" w:eastAsia="微软雅黑" w:hAnsi="微软雅黑" w:hint="eastAsia"/>
                <w:color w:val="000000"/>
                <w:szCs w:val="21"/>
                <w:shd w:val="clear" w:color="auto" w:fill="FFFFFF"/>
              </w:rPr>
              <w:t>机电一体化、自动化</w:t>
            </w:r>
          </w:p>
        </w:tc>
      </w:tr>
      <w:tr w:rsidR="00456036" w:rsidRPr="00170913" w:rsidTr="00170913">
        <w:trPr>
          <w:trHeight w:hRule="exact" w:val="510"/>
        </w:trPr>
        <w:tc>
          <w:tcPr>
            <w:tcW w:w="1526" w:type="dxa"/>
            <w:vMerge w:val="restart"/>
            <w:vAlign w:val="center"/>
          </w:tcPr>
          <w:p w:rsidR="00456036" w:rsidRPr="00170913" w:rsidRDefault="00456036" w:rsidP="00170913">
            <w:pPr>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生产管理类</w:t>
            </w:r>
          </w:p>
        </w:tc>
        <w:tc>
          <w:tcPr>
            <w:tcW w:w="1559" w:type="dxa"/>
            <w:vAlign w:val="center"/>
          </w:tcPr>
          <w:p w:rsidR="00456036" w:rsidRPr="00170913" w:rsidRDefault="00456036" w:rsidP="00170913">
            <w:pPr>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变压器</w:t>
            </w:r>
          </w:p>
        </w:tc>
        <w:tc>
          <w:tcPr>
            <w:tcW w:w="1418"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本科及以上</w:t>
            </w:r>
          </w:p>
        </w:tc>
        <w:tc>
          <w:tcPr>
            <w:tcW w:w="5103" w:type="dxa"/>
            <w:vAlign w:val="center"/>
          </w:tcPr>
          <w:p w:rsidR="00456036" w:rsidRPr="00170913" w:rsidRDefault="00456036" w:rsidP="00170913">
            <w:pPr>
              <w:spacing w:line="360" w:lineRule="exact"/>
              <w:jc w:val="center"/>
              <w:rPr>
                <w:rFonts w:ascii="微软雅黑" w:eastAsia="微软雅黑" w:hAnsi="微软雅黑"/>
                <w:color w:val="000000"/>
                <w:szCs w:val="21"/>
                <w:shd w:val="clear" w:color="auto" w:fill="FFFFFF"/>
              </w:rPr>
            </w:pPr>
            <w:r w:rsidRPr="00170913">
              <w:rPr>
                <w:rFonts w:ascii="微软雅黑" w:eastAsia="微软雅黑" w:hAnsi="微软雅黑" w:hint="eastAsia"/>
                <w:color w:val="000000"/>
                <w:szCs w:val="21"/>
                <w:shd w:val="clear" w:color="auto" w:fill="FFFFFF"/>
              </w:rPr>
              <w:t>机电一体化、机械制造及自动化、机械设计及制造</w:t>
            </w:r>
          </w:p>
        </w:tc>
      </w:tr>
      <w:tr w:rsidR="00456036" w:rsidRPr="00170913" w:rsidTr="00170913">
        <w:trPr>
          <w:trHeight w:hRule="exact" w:val="510"/>
        </w:trPr>
        <w:tc>
          <w:tcPr>
            <w:tcW w:w="1526" w:type="dxa"/>
            <w:vMerge/>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p>
        </w:tc>
        <w:tc>
          <w:tcPr>
            <w:tcW w:w="1559"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成套开关柜</w:t>
            </w:r>
          </w:p>
        </w:tc>
        <w:tc>
          <w:tcPr>
            <w:tcW w:w="1418"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本科及以上</w:t>
            </w:r>
          </w:p>
        </w:tc>
        <w:tc>
          <w:tcPr>
            <w:tcW w:w="5103"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hint="eastAsia"/>
                <w:color w:val="000000" w:themeColor="text1"/>
                <w:szCs w:val="21"/>
                <w:shd w:val="clear" w:color="auto" w:fill="FFFFFF"/>
              </w:rPr>
              <w:t>电气工程及其自动化、</w:t>
            </w:r>
            <w:r w:rsidRPr="00170913">
              <w:rPr>
                <w:rFonts w:ascii="微软雅黑" w:eastAsia="微软雅黑" w:hAnsi="微软雅黑" w:hint="eastAsia"/>
                <w:color w:val="000000"/>
                <w:szCs w:val="21"/>
                <w:shd w:val="clear" w:color="auto" w:fill="FFFFFF"/>
              </w:rPr>
              <w:t>机电一体化、自动化</w:t>
            </w:r>
          </w:p>
        </w:tc>
      </w:tr>
      <w:tr w:rsidR="00456036" w:rsidRPr="00170913" w:rsidTr="00170913">
        <w:trPr>
          <w:trHeight w:hRule="exact" w:val="510"/>
        </w:trPr>
        <w:tc>
          <w:tcPr>
            <w:tcW w:w="1526" w:type="dxa"/>
            <w:vMerge w:val="restart"/>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销售类</w:t>
            </w:r>
          </w:p>
        </w:tc>
        <w:tc>
          <w:tcPr>
            <w:tcW w:w="1559" w:type="dxa"/>
            <w:vAlign w:val="center"/>
          </w:tcPr>
          <w:p w:rsidR="00456036" w:rsidRPr="00170913" w:rsidRDefault="00456036" w:rsidP="00170913">
            <w:pPr>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变压器</w:t>
            </w:r>
          </w:p>
        </w:tc>
        <w:tc>
          <w:tcPr>
            <w:tcW w:w="1418" w:type="dxa"/>
            <w:vAlign w:val="center"/>
          </w:tcPr>
          <w:p w:rsidR="00456036" w:rsidRPr="00170913" w:rsidRDefault="002C5070"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专</w:t>
            </w:r>
            <w:r w:rsidR="00456036" w:rsidRPr="00170913">
              <w:rPr>
                <w:rFonts w:ascii="微软雅黑" w:eastAsia="微软雅黑" w:hAnsi="微软雅黑" w:cs="宋体" w:hint="eastAsia"/>
                <w:bCs/>
                <w:color w:val="000000" w:themeColor="text1"/>
                <w:kern w:val="0"/>
                <w:szCs w:val="21"/>
              </w:rPr>
              <w:t>科及以上</w:t>
            </w:r>
          </w:p>
        </w:tc>
        <w:tc>
          <w:tcPr>
            <w:tcW w:w="5103" w:type="dxa"/>
            <w:vAlign w:val="center"/>
          </w:tcPr>
          <w:p w:rsidR="00456036" w:rsidRPr="00170913" w:rsidRDefault="00456036" w:rsidP="00170913">
            <w:pPr>
              <w:spacing w:line="360" w:lineRule="exact"/>
              <w:jc w:val="center"/>
              <w:rPr>
                <w:rFonts w:ascii="微软雅黑" w:eastAsia="微软雅黑" w:hAnsi="微软雅黑"/>
                <w:color w:val="000000" w:themeColor="text1"/>
                <w:szCs w:val="21"/>
                <w:shd w:val="clear" w:color="auto" w:fill="FFFFFF"/>
              </w:rPr>
            </w:pPr>
            <w:r w:rsidRPr="00170913">
              <w:rPr>
                <w:rFonts w:ascii="微软雅黑" w:eastAsia="微软雅黑" w:hAnsi="微软雅黑" w:hint="eastAsia"/>
                <w:color w:val="000000" w:themeColor="text1"/>
                <w:szCs w:val="21"/>
                <w:shd w:val="clear" w:color="auto" w:fill="FFFFFF"/>
              </w:rPr>
              <w:t>机电一体化、机械制造及自动化、机械设计及制造</w:t>
            </w:r>
          </w:p>
        </w:tc>
      </w:tr>
      <w:tr w:rsidR="00456036" w:rsidRPr="00170913" w:rsidTr="00170913">
        <w:trPr>
          <w:trHeight w:hRule="exact" w:val="510"/>
        </w:trPr>
        <w:tc>
          <w:tcPr>
            <w:tcW w:w="1526" w:type="dxa"/>
            <w:vMerge/>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p>
        </w:tc>
        <w:tc>
          <w:tcPr>
            <w:tcW w:w="1559" w:type="dxa"/>
            <w:vAlign w:val="center"/>
          </w:tcPr>
          <w:p w:rsidR="00456036" w:rsidRPr="00170913" w:rsidRDefault="00456036"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成套开关柜</w:t>
            </w:r>
          </w:p>
        </w:tc>
        <w:tc>
          <w:tcPr>
            <w:tcW w:w="1418" w:type="dxa"/>
            <w:vAlign w:val="center"/>
          </w:tcPr>
          <w:p w:rsidR="00456036" w:rsidRPr="00170913" w:rsidRDefault="002C5070" w:rsidP="00170913">
            <w:pPr>
              <w:widowControl/>
              <w:spacing w:line="360" w:lineRule="exact"/>
              <w:jc w:val="center"/>
              <w:rPr>
                <w:rFonts w:ascii="微软雅黑" w:eastAsia="微软雅黑" w:hAnsi="微软雅黑" w:cs="宋体"/>
                <w:bCs/>
                <w:color w:val="000000" w:themeColor="text1"/>
                <w:kern w:val="0"/>
                <w:szCs w:val="21"/>
              </w:rPr>
            </w:pPr>
            <w:r w:rsidRPr="00170913">
              <w:rPr>
                <w:rFonts w:ascii="微软雅黑" w:eastAsia="微软雅黑" w:hAnsi="微软雅黑" w:cs="宋体" w:hint="eastAsia"/>
                <w:bCs/>
                <w:color w:val="000000" w:themeColor="text1"/>
                <w:kern w:val="0"/>
                <w:szCs w:val="21"/>
              </w:rPr>
              <w:t>专</w:t>
            </w:r>
            <w:r w:rsidR="00456036" w:rsidRPr="00170913">
              <w:rPr>
                <w:rFonts w:ascii="微软雅黑" w:eastAsia="微软雅黑" w:hAnsi="微软雅黑" w:cs="宋体" w:hint="eastAsia"/>
                <w:bCs/>
                <w:color w:val="000000" w:themeColor="text1"/>
                <w:kern w:val="0"/>
                <w:szCs w:val="21"/>
              </w:rPr>
              <w:t>科及以上</w:t>
            </w:r>
          </w:p>
        </w:tc>
        <w:tc>
          <w:tcPr>
            <w:tcW w:w="5103" w:type="dxa"/>
            <w:vAlign w:val="center"/>
          </w:tcPr>
          <w:p w:rsidR="00456036" w:rsidRPr="00170913" w:rsidRDefault="00456036" w:rsidP="00170913">
            <w:pPr>
              <w:widowControl/>
              <w:spacing w:line="360" w:lineRule="exact"/>
              <w:jc w:val="center"/>
              <w:rPr>
                <w:rFonts w:ascii="微软雅黑" w:eastAsia="微软雅黑" w:hAnsi="微软雅黑"/>
                <w:color w:val="000000" w:themeColor="text1"/>
                <w:szCs w:val="21"/>
                <w:shd w:val="clear" w:color="auto" w:fill="FFFFFF"/>
              </w:rPr>
            </w:pPr>
            <w:r w:rsidRPr="00170913">
              <w:rPr>
                <w:rFonts w:ascii="微软雅黑" w:eastAsia="微软雅黑" w:hAnsi="微软雅黑" w:hint="eastAsia"/>
                <w:color w:val="000000" w:themeColor="text1"/>
                <w:szCs w:val="21"/>
                <w:shd w:val="clear" w:color="auto" w:fill="FFFFFF"/>
              </w:rPr>
              <w:t>电气工程及其自动化、机电一体化、自动化</w:t>
            </w:r>
          </w:p>
        </w:tc>
      </w:tr>
    </w:tbl>
    <w:p w:rsidR="00315148" w:rsidRDefault="00315148" w:rsidP="00F70776">
      <w:pPr>
        <w:widowControl/>
        <w:shd w:val="clear" w:color="auto" w:fill="FFFFFF"/>
        <w:spacing w:line="360" w:lineRule="auto"/>
        <w:rPr>
          <w:rFonts w:asciiTheme="minorEastAsia" w:hAnsiTheme="minorEastAsia" w:cs="宋体"/>
          <w:b/>
          <w:bCs/>
          <w:color w:val="000000" w:themeColor="text1"/>
          <w:kern w:val="0"/>
          <w:sz w:val="24"/>
          <w:szCs w:val="24"/>
        </w:rPr>
      </w:pPr>
    </w:p>
    <w:p w:rsidR="00FD70A6" w:rsidRPr="00170913" w:rsidRDefault="00170913" w:rsidP="00170913">
      <w:pPr>
        <w:widowControl/>
        <w:shd w:val="clear" w:color="auto" w:fill="FFFFFF"/>
        <w:spacing w:line="440" w:lineRule="exact"/>
        <w:ind w:firstLineChars="200" w:firstLine="480"/>
        <w:rPr>
          <w:rFonts w:ascii="微软雅黑" w:eastAsia="微软雅黑" w:hAnsi="微软雅黑" w:cs="宋体"/>
          <w:b/>
          <w:bCs/>
          <w:color w:val="000000" w:themeColor="text1"/>
          <w:kern w:val="0"/>
          <w:sz w:val="24"/>
          <w:szCs w:val="24"/>
        </w:rPr>
      </w:pPr>
      <w:r>
        <w:rPr>
          <w:rFonts w:ascii="微软雅黑" w:eastAsia="微软雅黑" w:hAnsi="微软雅黑" w:cs="宋体" w:hint="eastAsia"/>
          <w:b/>
          <w:bCs/>
          <w:color w:val="000000" w:themeColor="text1"/>
          <w:kern w:val="0"/>
          <w:sz w:val="24"/>
          <w:szCs w:val="24"/>
        </w:rPr>
        <w:lastRenderedPageBreak/>
        <w:t>二、福利待遇</w:t>
      </w:r>
    </w:p>
    <w:p w:rsidR="003F0E9E" w:rsidRPr="00170913" w:rsidRDefault="003F0E9E" w:rsidP="00170913">
      <w:pPr>
        <w:pStyle w:val="a5"/>
        <w:shd w:val="clear" w:color="auto" w:fill="FFFFFF"/>
        <w:spacing w:before="0" w:beforeAutospacing="0" w:after="0" w:afterAutospacing="0" w:line="440" w:lineRule="exact"/>
        <w:ind w:firstLine="480"/>
        <w:jc w:val="both"/>
        <w:rPr>
          <w:rFonts w:ascii="微软雅黑" w:eastAsia="微软雅黑" w:hAnsi="微软雅黑" w:cs="Calibri"/>
          <w:color w:val="000000" w:themeColor="text1"/>
          <w:sz w:val="27"/>
          <w:szCs w:val="27"/>
        </w:rPr>
      </w:pPr>
      <w:r w:rsidRPr="00170913">
        <w:rPr>
          <w:rFonts w:ascii="微软雅黑" w:eastAsia="微软雅黑" w:hAnsi="微软雅黑" w:cs="Calibri" w:hint="eastAsia"/>
          <w:color w:val="000000" w:themeColor="text1"/>
        </w:rPr>
        <w:t>◆ 我们将提供给您健全完善的</w:t>
      </w:r>
      <w:r w:rsidR="00705CE1" w:rsidRPr="00170913">
        <w:rPr>
          <w:rFonts w:ascii="微软雅黑" w:eastAsia="微软雅黑" w:hAnsi="微软雅黑" w:cs="Calibri" w:hint="eastAsia"/>
          <w:b/>
          <w:color w:val="000000" w:themeColor="text1"/>
        </w:rPr>
        <w:t>管理、技术、营销</w:t>
      </w:r>
      <w:r w:rsidR="00705CE1" w:rsidRPr="00170913">
        <w:rPr>
          <w:rFonts w:ascii="微软雅黑" w:eastAsia="微软雅黑" w:hAnsi="微软雅黑" w:cs="Calibri" w:hint="eastAsia"/>
          <w:color w:val="000000" w:themeColor="text1"/>
        </w:rPr>
        <w:t>体系的</w:t>
      </w:r>
      <w:r w:rsidRPr="00170913">
        <w:rPr>
          <w:rFonts w:ascii="微软雅黑" w:eastAsia="微软雅黑" w:hAnsi="微软雅黑" w:cs="Calibri" w:hint="eastAsia"/>
          <w:color w:val="000000" w:themeColor="text1"/>
        </w:rPr>
        <w:t>职业发展通道，助您创业未来</w:t>
      </w:r>
      <w:r w:rsidR="0059082F" w:rsidRPr="00170913">
        <w:rPr>
          <w:rFonts w:ascii="微软雅黑" w:eastAsia="微软雅黑" w:hAnsi="微软雅黑" w:cs="Calibri" w:hint="eastAsia"/>
          <w:color w:val="000000" w:themeColor="text1"/>
        </w:rPr>
        <w:t>。</w:t>
      </w:r>
    </w:p>
    <w:p w:rsidR="003F0E9E" w:rsidRPr="00170913" w:rsidRDefault="003F0E9E" w:rsidP="00170913">
      <w:pPr>
        <w:pStyle w:val="a5"/>
        <w:shd w:val="clear" w:color="auto" w:fill="FFFFFF"/>
        <w:spacing w:before="0" w:beforeAutospacing="0" w:after="0" w:afterAutospacing="0" w:line="440" w:lineRule="exact"/>
        <w:ind w:firstLine="480"/>
        <w:jc w:val="both"/>
        <w:rPr>
          <w:rFonts w:ascii="微软雅黑" w:eastAsia="微软雅黑" w:hAnsi="微软雅黑" w:cs="Calibri"/>
          <w:color w:val="000000" w:themeColor="text1"/>
        </w:rPr>
      </w:pPr>
      <w:r w:rsidRPr="00170913">
        <w:rPr>
          <w:rFonts w:ascii="微软雅黑" w:eastAsia="微软雅黑" w:hAnsi="微软雅黑" w:cs="Calibri" w:hint="eastAsia"/>
          <w:color w:val="000000" w:themeColor="text1"/>
        </w:rPr>
        <w:t>◆ 我们</w:t>
      </w:r>
      <w:r w:rsidR="0059082F" w:rsidRPr="00170913">
        <w:rPr>
          <w:rFonts w:ascii="微软雅黑" w:eastAsia="微软雅黑" w:hAnsi="微软雅黑" w:cs="Calibri" w:hint="eastAsia"/>
          <w:color w:val="000000" w:themeColor="text1"/>
        </w:rPr>
        <w:t>提倡快乐</w:t>
      </w:r>
      <w:r w:rsidRPr="00170913">
        <w:rPr>
          <w:rFonts w:ascii="微软雅黑" w:eastAsia="微软雅黑" w:hAnsi="微软雅黑" w:cs="Calibri" w:hint="eastAsia"/>
          <w:color w:val="000000" w:themeColor="text1"/>
        </w:rPr>
        <w:t>工作、快乐生活</w:t>
      </w:r>
      <w:r w:rsidR="0059082F" w:rsidRPr="00170913">
        <w:rPr>
          <w:rFonts w:ascii="微软雅黑" w:eastAsia="微软雅黑" w:hAnsi="微软雅黑" w:cs="Calibri" w:hint="eastAsia"/>
          <w:color w:val="000000" w:themeColor="text1"/>
        </w:rPr>
        <w:t>的企业文化理念。</w:t>
      </w:r>
    </w:p>
    <w:p w:rsidR="003F0E9E" w:rsidRPr="00170913" w:rsidRDefault="007A659D" w:rsidP="00170913">
      <w:pPr>
        <w:pStyle w:val="a5"/>
        <w:shd w:val="clear" w:color="auto" w:fill="FFFFFF"/>
        <w:spacing w:before="0" w:beforeAutospacing="0" w:after="0" w:afterAutospacing="0" w:line="440" w:lineRule="exact"/>
        <w:ind w:firstLine="480"/>
        <w:jc w:val="both"/>
        <w:rPr>
          <w:rFonts w:ascii="微软雅黑" w:eastAsia="微软雅黑" w:hAnsi="微软雅黑" w:cs="Calibri"/>
          <w:color w:val="000000"/>
          <w:sz w:val="27"/>
          <w:szCs w:val="27"/>
        </w:rPr>
      </w:pPr>
      <w:proofErr w:type="gramStart"/>
      <w:r w:rsidRPr="00170913">
        <w:rPr>
          <w:rFonts w:ascii="微软雅黑" w:eastAsia="微软雅黑" w:hAnsi="微软雅黑" w:cs="Calibri" w:hint="eastAsia"/>
          <w:b/>
          <w:bCs/>
          <w:color w:val="000000"/>
        </w:rPr>
        <w:t>重变</w:t>
      </w:r>
      <w:r w:rsidR="003F0E9E" w:rsidRPr="00170913">
        <w:rPr>
          <w:rFonts w:ascii="微软雅黑" w:eastAsia="微软雅黑" w:hAnsi="微软雅黑" w:cs="Calibri" w:hint="eastAsia"/>
          <w:b/>
          <w:bCs/>
          <w:color w:val="000000"/>
        </w:rPr>
        <w:t>休</w:t>
      </w:r>
      <w:proofErr w:type="gramEnd"/>
      <w:r w:rsidR="003F0E9E" w:rsidRPr="00170913">
        <w:rPr>
          <w:rFonts w:ascii="微软雅黑" w:eastAsia="微软雅黑" w:hAnsi="微软雅黑" w:cs="Calibri" w:hint="eastAsia"/>
          <w:b/>
          <w:bCs/>
          <w:color w:val="000000"/>
        </w:rPr>
        <w:t>：</w:t>
      </w:r>
      <w:r w:rsidR="00432B5B" w:rsidRPr="00170913">
        <w:rPr>
          <w:rFonts w:ascii="微软雅黑" w:eastAsia="微软雅黑" w:hAnsi="微软雅黑" w:cs="Calibri" w:hint="eastAsia"/>
          <w:color w:val="000000"/>
        </w:rPr>
        <w:t>双休</w:t>
      </w:r>
      <w:r w:rsidR="003F0E9E" w:rsidRPr="00170913">
        <w:rPr>
          <w:rFonts w:ascii="微软雅黑" w:eastAsia="微软雅黑" w:hAnsi="微软雅黑" w:cs="Calibri" w:hint="eastAsia"/>
          <w:color w:val="000000"/>
        </w:rPr>
        <w:t>、法定节假日、全薪年休假、2周春节假</w:t>
      </w:r>
    </w:p>
    <w:p w:rsidR="003F0E9E" w:rsidRPr="00170913" w:rsidRDefault="007A659D" w:rsidP="00170913">
      <w:pPr>
        <w:pStyle w:val="a5"/>
        <w:shd w:val="clear" w:color="auto" w:fill="FFFFFF"/>
        <w:spacing w:before="0" w:beforeAutospacing="0" w:after="0" w:afterAutospacing="0" w:line="440" w:lineRule="exact"/>
        <w:ind w:firstLine="480"/>
        <w:jc w:val="both"/>
        <w:rPr>
          <w:rFonts w:ascii="微软雅黑" w:eastAsia="微软雅黑" w:hAnsi="微软雅黑" w:cs="Calibri"/>
          <w:color w:val="000000"/>
        </w:rPr>
      </w:pPr>
      <w:proofErr w:type="gramStart"/>
      <w:r w:rsidRPr="00170913">
        <w:rPr>
          <w:rFonts w:ascii="微软雅黑" w:eastAsia="微软雅黑" w:hAnsi="微软雅黑" w:cs="Calibri" w:hint="eastAsia"/>
          <w:b/>
          <w:bCs/>
          <w:color w:val="000000"/>
        </w:rPr>
        <w:t>重变</w:t>
      </w:r>
      <w:r w:rsidR="00506187" w:rsidRPr="00170913">
        <w:rPr>
          <w:rFonts w:ascii="微软雅黑" w:eastAsia="微软雅黑" w:hAnsi="微软雅黑" w:cs="Calibri" w:hint="eastAsia"/>
          <w:b/>
          <w:bCs/>
          <w:color w:val="000000"/>
        </w:rPr>
        <w:t>福</w:t>
      </w:r>
      <w:proofErr w:type="gramEnd"/>
      <w:r w:rsidR="003F0E9E" w:rsidRPr="00170913">
        <w:rPr>
          <w:rFonts w:ascii="微软雅黑" w:eastAsia="微软雅黑" w:hAnsi="微软雅黑" w:cs="Calibri" w:hint="eastAsia"/>
          <w:b/>
          <w:bCs/>
          <w:color w:val="000000"/>
        </w:rPr>
        <w:t>：</w:t>
      </w:r>
      <w:r w:rsidRPr="00170913">
        <w:rPr>
          <w:rFonts w:ascii="微软雅黑" w:eastAsia="微软雅黑" w:hAnsi="微软雅黑" w:cs="Calibri" w:hint="eastAsia"/>
          <w:color w:val="000000"/>
        </w:rPr>
        <w:t>五险</w:t>
      </w:r>
      <w:proofErr w:type="gramStart"/>
      <w:r w:rsidRPr="00170913">
        <w:rPr>
          <w:rFonts w:ascii="微软雅黑" w:eastAsia="微软雅黑" w:hAnsi="微软雅黑" w:cs="Calibri" w:hint="eastAsia"/>
          <w:color w:val="000000"/>
        </w:rPr>
        <w:t>一</w:t>
      </w:r>
      <w:proofErr w:type="gramEnd"/>
      <w:r w:rsidRPr="00170913">
        <w:rPr>
          <w:rFonts w:ascii="微软雅黑" w:eastAsia="微软雅黑" w:hAnsi="微软雅黑" w:cs="Calibri" w:hint="eastAsia"/>
          <w:color w:val="000000"/>
        </w:rPr>
        <w:t>金、</w:t>
      </w:r>
      <w:r w:rsidR="003F0E9E" w:rsidRPr="00170913">
        <w:rPr>
          <w:rFonts w:ascii="微软雅黑" w:eastAsia="微软雅黑" w:hAnsi="微软雅黑" w:cs="Calibri" w:hint="eastAsia"/>
          <w:color w:val="000000"/>
        </w:rPr>
        <w:t>职工公寓</w:t>
      </w:r>
      <w:r w:rsidRPr="00170913">
        <w:rPr>
          <w:rFonts w:ascii="微软雅黑" w:eastAsia="微软雅黑" w:hAnsi="微软雅黑" w:cs="Calibri" w:hint="eastAsia"/>
          <w:color w:val="000000"/>
        </w:rPr>
        <w:t>（双人间、单人间）</w:t>
      </w:r>
      <w:r w:rsidR="003F0E9E" w:rsidRPr="00170913">
        <w:rPr>
          <w:rFonts w:ascii="微软雅黑" w:eastAsia="微软雅黑" w:hAnsi="微软雅黑" w:cs="Calibri" w:hint="eastAsia"/>
          <w:color w:val="000000"/>
        </w:rPr>
        <w:t>、工作餐</w:t>
      </w:r>
      <w:r w:rsidRPr="00170913">
        <w:rPr>
          <w:rFonts w:ascii="微软雅黑" w:eastAsia="微软雅黑" w:hAnsi="微软雅黑" w:cs="Calibri" w:hint="eastAsia"/>
          <w:color w:val="000000"/>
        </w:rPr>
        <w:t>（早午免费）、高温补助、</w:t>
      </w:r>
      <w:r w:rsidR="003F0E9E" w:rsidRPr="00170913">
        <w:rPr>
          <w:rFonts w:ascii="微软雅黑" w:eastAsia="微软雅黑" w:hAnsi="微软雅黑" w:cs="Calibri" w:hint="eastAsia"/>
          <w:color w:val="000000"/>
        </w:rPr>
        <w:t>节日慰问、免费体检。</w:t>
      </w:r>
    </w:p>
    <w:p w:rsidR="003F0E9E" w:rsidRPr="00170913" w:rsidRDefault="007A659D" w:rsidP="00170913">
      <w:pPr>
        <w:pStyle w:val="a5"/>
        <w:shd w:val="clear" w:color="auto" w:fill="FFFFFF"/>
        <w:spacing w:before="0" w:beforeAutospacing="0" w:after="0" w:afterAutospacing="0" w:line="440" w:lineRule="exact"/>
        <w:ind w:firstLine="480"/>
        <w:jc w:val="both"/>
        <w:rPr>
          <w:rFonts w:ascii="微软雅黑" w:eastAsia="微软雅黑" w:hAnsi="微软雅黑" w:cs="Calibri"/>
          <w:color w:val="000000"/>
        </w:rPr>
      </w:pPr>
      <w:proofErr w:type="gramStart"/>
      <w:r w:rsidRPr="00170913">
        <w:rPr>
          <w:rFonts w:ascii="微软雅黑" w:eastAsia="微软雅黑" w:hAnsi="微软雅黑" w:cs="Calibri" w:hint="eastAsia"/>
          <w:b/>
          <w:bCs/>
          <w:color w:val="000000"/>
        </w:rPr>
        <w:t>重变</w:t>
      </w:r>
      <w:r w:rsidR="006D223F" w:rsidRPr="00170913">
        <w:rPr>
          <w:rFonts w:ascii="微软雅黑" w:eastAsia="微软雅黑" w:hAnsi="微软雅黑" w:cs="Calibri" w:hint="eastAsia"/>
          <w:b/>
          <w:bCs/>
          <w:color w:val="000000"/>
        </w:rPr>
        <w:t>娱</w:t>
      </w:r>
      <w:proofErr w:type="gramEnd"/>
      <w:r w:rsidR="003F0E9E" w:rsidRPr="00170913">
        <w:rPr>
          <w:rFonts w:ascii="微软雅黑" w:eastAsia="微软雅黑" w:hAnsi="微软雅黑" w:cs="Calibri" w:hint="eastAsia"/>
          <w:b/>
          <w:bCs/>
          <w:color w:val="000000"/>
        </w:rPr>
        <w:t>：</w:t>
      </w:r>
      <w:r w:rsidRPr="00170913">
        <w:rPr>
          <w:rFonts w:ascii="微软雅黑" w:eastAsia="微软雅黑" w:hAnsi="微软雅黑" w:cs="Calibri" w:hint="eastAsia"/>
          <w:color w:val="000000"/>
        </w:rPr>
        <w:t>篮球场、羽毛球场、乒乓球等，园林式工厂：果园、观赏鱼</w:t>
      </w:r>
      <w:r w:rsidR="00A85C2A" w:rsidRPr="00170913">
        <w:rPr>
          <w:rFonts w:ascii="微软雅黑" w:eastAsia="微软雅黑" w:hAnsi="微软雅黑" w:cs="Calibri" w:hint="eastAsia"/>
          <w:color w:val="000000"/>
        </w:rPr>
        <w:t>池</w:t>
      </w:r>
      <w:r w:rsidRPr="00170913">
        <w:rPr>
          <w:rFonts w:ascii="微软雅黑" w:eastAsia="微软雅黑" w:hAnsi="微软雅黑" w:cs="Calibri" w:hint="eastAsia"/>
          <w:color w:val="000000"/>
        </w:rPr>
        <w:t>、假山等，定期不定期举办各类文体</w:t>
      </w:r>
      <w:proofErr w:type="gramStart"/>
      <w:r w:rsidRPr="00170913">
        <w:rPr>
          <w:rFonts w:ascii="微软雅黑" w:eastAsia="微软雅黑" w:hAnsi="微软雅黑" w:cs="Calibri" w:hint="eastAsia"/>
          <w:color w:val="000000"/>
        </w:rPr>
        <w:t>娱</w:t>
      </w:r>
      <w:proofErr w:type="gramEnd"/>
      <w:r w:rsidRPr="00170913">
        <w:rPr>
          <w:rFonts w:ascii="微软雅黑" w:eastAsia="微软雅黑" w:hAnsi="微软雅黑" w:cs="Calibri" w:hint="eastAsia"/>
          <w:color w:val="000000"/>
        </w:rPr>
        <w:t>活动，</w:t>
      </w:r>
      <w:r w:rsidR="003F0E9E" w:rsidRPr="00170913">
        <w:rPr>
          <w:rFonts w:ascii="微软雅黑" w:eastAsia="微软雅黑" w:hAnsi="微软雅黑" w:cs="Calibri" w:hint="eastAsia"/>
          <w:color w:val="000000"/>
        </w:rPr>
        <w:t>让您的业余生活更有意义。</w:t>
      </w:r>
    </w:p>
    <w:p w:rsidR="005864FA" w:rsidRPr="00170913" w:rsidRDefault="00506187" w:rsidP="00170913">
      <w:pPr>
        <w:pStyle w:val="a5"/>
        <w:spacing w:before="0" w:beforeAutospacing="0" w:after="0" w:afterAutospacing="0" w:line="440" w:lineRule="exact"/>
        <w:ind w:firstLine="480"/>
        <w:rPr>
          <w:rFonts w:ascii="微软雅黑" w:eastAsia="微软雅黑" w:hAnsi="微软雅黑"/>
          <w:color w:val="000000"/>
        </w:rPr>
      </w:pPr>
      <w:proofErr w:type="gramStart"/>
      <w:r w:rsidRPr="00170913">
        <w:rPr>
          <w:rFonts w:ascii="微软雅黑" w:eastAsia="微软雅黑" w:hAnsi="微软雅黑" w:cs="Calibri" w:hint="eastAsia"/>
          <w:b/>
          <w:bCs/>
          <w:color w:val="000000"/>
        </w:rPr>
        <w:t>重变利</w:t>
      </w:r>
      <w:proofErr w:type="gramEnd"/>
      <w:r w:rsidRPr="00170913">
        <w:rPr>
          <w:rFonts w:ascii="微软雅黑" w:eastAsia="微软雅黑" w:hAnsi="微软雅黑" w:cs="Calibri" w:hint="eastAsia"/>
          <w:b/>
          <w:bCs/>
          <w:color w:val="000000"/>
        </w:rPr>
        <w:t>：</w:t>
      </w:r>
      <w:r w:rsidR="001F2458">
        <w:rPr>
          <w:rFonts w:ascii="微软雅黑" w:eastAsia="微软雅黑" w:hAnsi="微软雅黑" w:cs="Calibri"/>
          <w:b/>
          <w:bCs/>
          <w:color w:val="000000"/>
        </w:rPr>
        <w:t>(</w:t>
      </w:r>
      <w:r w:rsidR="005864FA" w:rsidRPr="00170913">
        <w:rPr>
          <w:rFonts w:ascii="微软雅黑" w:eastAsia="微软雅黑" w:hAnsi="微软雅黑" w:cs="Calibri" w:hint="eastAsia"/>
          <w:bCs/>
          <w:color w:val="000000"/>
        </w:rPr>
        <w:t>本科</w:t>
      </w:r>
      <w:r w:rsidR="001F2458">
        <w:rPr>
          <w:rFonts w:ascii="微软雅黑" w:eastAsia="微软雅黑" w:hAnsi="微软雅黑" w:cs="Calibri"/>
          <w:bCs/>
          <w:color w:val="000000"/>
        </w:rPr>
        <w:t>)</w:t>
      </w:r>
      <w:r w:rsidR="005864FA" w:rsidRPr="00170913">
        <w:rPr>
          <w:rFonts w:ascii="微软雅黑" w:eastAsia="微软雅黑" w:hAnsi="微软雅黑" w:hint="eastAsia"/>
          <w:color w:val="000000"/>
        </w:rPr>
        <w:t>转正定职后年固定薪3.5</w:t>
      </w:r>
      <w:r w:rsidR="008662BB" w:rsidRPr="00170913">
        <w:rPr>
          <w:rFonts w:ascii="微软雅黑" w:eastAsia="微软雅黑" w:hAnsi="微软雅黑"/>
          <w:color w:val="000000"/>
        </w:rPr>
        <w:t>~</w:t>
      </w:r>
      <w:r w:rsidR="005864FA" w:rsidRPr="00170913">
        <w:rPr>
          <w:rFonts w:ascii="微软雅黑" w:eastAsia="微软雅黑" w:hAnsi="微软雅黑" w:hint="eastAsia"/>
          <w:color w:val="000000"/>
        </w:rPr>
        <w:t>4.5万</w:t>
      </w:r>
      <w:r w:rsidR="0048187C" w:rsidRPr="00170913">
        <w:rPr>
          <w:rFonts w:ascii="微软雅黑" w:eastAsia="微软雅黑" w:hAnsi="微软雅黑" w:hint="eastAsia"/>
          <w:color w:val="000000"/>
        </w:rPr>
        <w:t>。</w:t>
      </w:r>
    </w:p>
    <w:p w:rsidR="005864FA" w:rsidRPr="00170913" w:rsidRDefault="005864FA" w:rsidP="00170913">
      <w:pPr>
        <w:pStyle w:val="a5"/>
        <w:spacing w:before="0" w:beforeAutospacing="0" w:after="0" w:afterAutospacing="0" w:line="440" w:lineRule="exact"/>
        <w:ind w:firstLine="480"/>
        <w:rPr>
          <w:rFonts w:ascii="微软雅黑" w:eastAsia="微软雅黑" w:hAnsi="微软雅黑"/>
          <w:color w:val="000000"/>
          <w:sz w:val="21"/>
          <w:szCs w:val="21"/>
        </w:rPr>
      </w:pPr>
      <w:r w:rsidRPr="00170913">
        <w:rPr>
          <w:rFonts w:ascii="微软雅黑" w:eastAsia="微软雅黑" w:hAnsi="微软雅黑" w:hint="eastAsia"/>
          <w:color w:val="000000"/>
        </w:rPr>
        <w:t xml:space="preserve">        销售类岗位</w:t>
      </w:r>
      <w:r w:rsidR="00A56044" w:rsidRPr="00170913">
        <w:rPr>
          <w:rFonts w:ascii="微软雅黑" w:eastAsia="微软雅黑" w:hAnsi="微软雅黑" w:hint="eastAsia"/>
          <w:color w:val="000000"/>
        </w:rPr>
        <w:t>：</w:t>
      </w:r>
      <w:r w:rsidR="009E0588" w:rsidRPr="00170913">
        <w:rPr>
          <w:rFonts w:ascii="微软雅黑" w:eastAsia="微软雅黑" w:hAnsi="微软雅黑" w:hint="eastAsia"/>
          <w:color w:val="000000"/>
        </w:rPr>
        <w:t>底</w:t>
      </w:r>
      <w:r w:rsidR="00A56044" w:rsidRPr="00170913">
        <w:rPr>
          <w:rFonts w:ascii="微软雅黑" w:eastAsia="微软雅黑" w:hAnsi="微软雅黑" w:hint="eastAsia"/>
          <w:color w:val="000000"/>
        </w:rPr>
        <w:t>薪+提成</w:t>
      </w:r>
      <w:r w:rsidRPr="00170913">
        <w:rPr>
          <w:rFonts w:ascii="微软雅黑" w:eastAsia="微软雅黑" w:hAnsi="微软雅黑" w:hint="eastAsia"/>
          <w:color w:val="000000"/>
        </w:rPr>
        <w:t>。</w:t>
      </w:r>
      <w:bookmarkStart w:id="0" w:name="_GoBack"/>
      <w:bookmarkEnd w:id="0"/>
    </w:p>
    <w:p w:rsidR="00170121" w:rsidRPr="00170913" w:rsidRDefault="00684A06" w:rsidP="00170913">
      <w:pPr>
        <w:pStyle w:val="a5"/>
        <w:spacing w:before="0" w:beforeAutospacing="0" w:after="0" w:afterAutospacing="0" w:line="440" w:lineRule="exact"/>
        <w:ind w:firstLineChars="200" w:firstLine="480"/>
        <w:rPr>
          <w:rFonts w:ascii="微软雅黑" w:eastAsia="微软雅黑" w:hAnsi="微软雅黑"/>
          <w:b/>
          <w:color w:val="000000"/>
          <w:sz w:val="21"/>
          <w:szCs w:val="21"/>
        </w:rPr>
      </w:pPr>
      <w:r w:rsidRPr="00170913">
        <w:rPr>
          <w:rFonts w:ascii="微软雅黑" w:eastAsia="微软雅黑" w:hAnsi="微软雅黑" w:hint="eastAsia"/>
          <w:b/>
          <w:color w:val="000000"/>
        </w:rPr>
        <w:t>三、</w:t>
      </w:r>
      <w:r w:rsidR="00170913">
        <w:rPr>
          <w:rFonts w:ascii="微软雅黑" w:eastAsia="微软雅黑" w:hAnsi="微软雅黑" w:hint="eastAsia"/>
          <w:b/>
          <w:color w:val="000000"/>
        </w:rPr>
        <w:t>招聘条件</w:t>
      </w:r>
    </w:p>
    <w:p w:rsidR="00170121" w:rsidRPr="00170913" w:rsidRDefault="00F70776" w:rsidP="00170913">
      <w:pPr>
        <w:pStyle w:val="a5"/>
        <w:spacing w:before="0" w:beforeAutospacing="0" w:after="0" w:afterAutospacing="0" w:line="440" w:lineRule="exact"/>
        <w:rPr>
          <w:rFonts w:ascii="微软雅黑" w:eastAsia="微软雅黑" w:hAnsi="微软雅黑"/>
          <w:color w:val="000000"/>
          <w:sz w:val="21"/>
          <w:szCs w:val="21"/>
        </w:rPr>
      </w:pPr>
      <w:r w:rsidRPr="00170913">
        <w:rPr>
          <w:rFonts w:ascii="微软雅黑" w:eastAsia="微软雅黑" w:hAnsi="微软雅黑" w:hint="eastAsia"/>
          <w:color w:val="000000"/>
        </w:rPr>
        <w:t xml:space="preserve">   </w:t>
      </w:r>
      <w:r w:rsidR="00170121" w:rsidRPr="00170913">
        <w:rPr>
          <w:rFonts w:ascii="微软雅黑" w:eastAsia="微软雅黑" w:hAnsi="微软雅黑" w:hint="eastAsia"/>
          <w:color w:val="000000"/>
        </w:rPr>
        <w:t>（1）国家统招应届本科及以上学历的毕业生。</w:t>
      </w:r>
    </w:p>
    <w:p w:rsidR="00170121" w:rsidRPr="00170913" w:rsidRDefault="00F70776" w:rsidP="00170913">
      <w:pPr>
        <w:pStyle w:val="a5"/>
        <w:spacing w:before="0" w:beforeAutospacing="0" w:after="0" w:afterAutospacing="0" w:line="440" w:lineRule="exact"/>
        <w:rPr>
          <w:rFonts w:ascii="微软雅黑" w:eastAsia="微软雅黑" w:hAnsi="微软雅黑"/>
          <w:color w:val="000000"/>
          <w:sz w:val="21"/>
          <w:szCs w:val="21"/>
        </w:rPr>
      </w:pPr>
      <w:r w:rsidRPr="00170913">
        <w:rPr>
          <w:rFonts w:ascii="微软雅黑" w:eastAsia="微软雅黑" w:hAnsi="微软雅黑" w:hint="eastAsia"/>
          <w:color w:val="000000"/>
        </w:rPr>
        <w:t xml:space="preserve">   </w:t>
      </w:r>
      <w:r w:rsidR="00170121" w:rsidRPr="00170913">
        <w:rPr>
          <w:rFonts w:ascii="微软雅黑" w:eastAsia="微软雅黑" w:hAnsi="微软雅黑" w:hint="eastAsia"/>
          <w:color w:val="000000"/>
        </w:rPr>
        <w:t>（2）专业对口，在校期间表现良好，无处分。</w:t>
      </w:r>
    </w:p>
    <w:p w:rsidR="00170121" w:rsidRPr="00170913" w:rsidRDefault="00F70776" w:rsidP="00170913">
      <w:pPr>
        <w:pStyle w:val="a5"/>
        <w:spacing w:before="0" w:beforeAutospacing="0" w:after="0" w:afterAutospacing="0" w:line="440" w:lineRule="exact"/>
        <w:rPr>
          <w:rFonts w:ascii="微软雅黑" w:eastAsia="微软雅黑" w:hAnsi="微软雅黑"/>
          <w:color w:val="000000"/>
          <w:sz w:val="21"/>
          <w:szCs w:val="21"/>
        </w:rPr>
      </w:pPr>
      <w:r w:rsidRPr="00170913">
        <w:rPr>
          <w:rFonts w:ascii="微软雅黑" w:eastAsia="微软雅黑" w:hAnsi="微软雅黑" w:hint="eastAsia"/>
          <w:color w:val="000000"/>
        </w:rPr>
        <w:t xml:space="preserve">   </w:t>
      </w:r>
      <w:r w:rsidR="00170121" w:rsidRPr="00170913">
        <w:rPr>
          <w:rFonts w:ascii="微软雅黑" w:eastAsia="微软雅黑" w:hAnsi="微软雅黑" w:hint="eastAsia"/>
          <w:color w:val="000000"/>
        </w:rPr>
        <w:t>（3）按规定学制如期取得毕业证和学位证，本科生</w:t>
      </w:r>
      <w:r w:rsidR="00170121" w:rsidRPr="00170913">
        <w:rPr>
          <w:rFonts w:ascii="微软雅黑" w:eastAsia="微软雅黑" w:hAnsi="微软雅黑" w:cs="Times New Roman"/>
          <w:color w:val="000000"/>
        </w:rPr>
        <w:t>CET-4</w:t>
      </w:r>
      <w:r w:rsidR="00170121" w:rsidRPr="00170913">
        <w:rPr>
          <w:rFonts w:ascii="微软雅黑" w:eastAsia="微软雅黑" w:hAnsi="微软雅黑" w:hint="eastAsia"/>
          <w:color w:val="000000"/>
        </w:rPr>
        <w:t>≥</w:t>
      </w:r>
      <w:r w:rsidR="00170121" w:rsidRPr="00170913">
        <w:rPr>
          <w:rFonts w:ascii="微软雅黑" w:eastAsia="微软雅黑" w:hAnsi="微软雅黑" w:cs="Times New Roman"/>
          <w:color w:val="000000"/>
        </w:rPr>
        <w:t>425</w:t>
      </w:r>
      <w:r w:rsidR="00170121" w:rsidRPr="00170913">
        <w:rPr>
          <w:rFonts w:ascii="微软雅黑" w:eastAsia="微软雅黑" w:hAnsi="微软雅黑" w:hint="eastAsia"/>
          <w:color w:val="000000"/>
        </w:rPr>
        <w:t>分。</w:t>
      </w:r>
    </w:p>
    <w:p w:rsidR="00F70776" w:rsidRPr="00170913" w:rsidRDefault="00723243" w:rsidP="00170913">
      <w:pPr>
        <w:pStyle w:val="a5"/>
        <w:shd w:val="clear" w:color="auto" w:fill="FFFFFF"/>
        <w:spacing w:before="0" w:beforeAutospacing="0" w:after="0" w:afterAutospacing="0" w:line="440" w:lineRule="exact"/>
        <w:rPr>
          <w:rFonts w:ascii="微软雅黑" w:eastAsia="微软雅黑" w:hAnsi="微软雅黑"/>
          <w:color w:val="000000" w:themeColor="text1"/>
        </w:rPr>
      </w:pPr>
      <w:r w:rsidRPr="00170913">
        <w:rPr>
          <w:rFonts w:ascii="微软雅黑" w:eastAsia="微软雅黑" w:hAnsi="微软雅黑" w:hint="eastAsia"/>
          <w:color w:val="000000" w:themeColor="text1"/>
        </w:rPr>
        <w:t xml:space="preserve">   </w:t>
      </w:r>
      <w:r w:rsidRPr="00170913">
        <w:rPr>
          <w:rFonts w:ascii="微软雅黑" w:eastAsia="微软雅黑" w:hAnsi="微软雅黑" w:hint="eastAsia"/>
          <w:color w:val="000000"/>
        </w:rPr>
        <w:t>（4）</w:t>
      </w:r>
      <w:r w:rsidR="00170121" w:rsidRPr="00170913">
        <w:rPr>
          <w:rFonts w:ascii="微软雅黑" w:eastAsia="微软雅黑" w:hAnsi="微软雅黑" w:hint="eastAsia"/>
          <w:color w:val="000000" w:themeColor="text1"/>
        </w:rPr>
        <w:t>身体健康</w:t>
      </w:r>
      <w:r w:rsidR="00DE273A" w:rsidRPr="00170913">
        <w:rPr>
          <w:rFonts w:ascii="微软雅黑" w:eastAsia="微软雅黑" w:hAnsi="微软雅黑" w:hint="eastAsia"/>
          <w:color w:val="000000" w:themeColor="text1"/>
        </w:rPr>
        <w:t>，</w:t>
      </w:r>
      <w:r w:rsidR="00DE273A" w:rsidRPr="00170913">
        <w:rPr>
          <w:rFonts w:ascii="微软雅黑" w:eastAsia="微软雅黑" w:hAnsi="微软雅黑"/>
          <w:color w:val="000000" w:themeColor="text1"/>
        </w:rPr>
        <w:t>自律性强、能吃苦耐劳，乐观、积极向上，无心理障碍。</w:t>
      </w:r>
    </w:p>
    <w:p w:rsidR="00D003E1" w:rsidRPr="00170913" w:rsidRDefault="00830D3F" w:rsidP="00170913">
      <w:pPr>
        <w:pStyle w:val="a5"/>
        <w:spacing w:before="0" w:beforeAutospacing="0" w:after="0" w:afterAutospacing="0" w:line="440" w:lineRule="exact"/>
        <w:ind w:firstLineChars="200" w:firstLine="480"/>
        <w:rPr>
          <w:rFonts w:ascii="微软雅黑" w:eastAsia="微软雅黑" w:hAnsi="微软雅黑"/>
          <w:b/>
          <w:color w:val="000000"/>
          <w:sz w:val="21"/>
          <w:szCs w:val="21"/>
        </w:rPr>
      </w:pPr>
      <w:r w:rsidRPr="00170913">
        <w:rPr>
          <w:rFonts w:ascii="微软雅黑" w:eastAsia="微软雅黑" w:hAnsi="微软雅黑" w:hint="eastAsia"/>
          <w:b/>
          <w:color w:val="000000"/>
        </w:rPr>
        <w:t>四</w:t>
      </w:r>
      <w:r w:rsidR="00D003E1" w:rsidRPr="00170913">
        <w:rPr>
          <w:rFonts w:ascii="微软雅黑" w:eastAsia="微软雅黑" w:hAnsi="微软雅黑" w:hint="eastAsia"/>
          <w:b/>
          <w:color w:val="000000"/>
        </w:rPr>
        <w:t>、招聘流程</w:t>
      </w:r>
    </w:p>
    <w:p w:rsidR="00FC430A" w:rsidRPr="00170913" w:rsidRDefault="00D003E1" w:rsidP="00170913">
      <w:pPr>
        <w:widowControl/>
        <w:spacing w:line="440" w:lineRule="exact"/>
        <w:jc w:val="left"/>
        <w:rPr>
          <w:rFonts w:ascii="微软雅黑" w:eastAsia="微软雅黑" w:hAnsi="微软雅黑" w:cs="Arial"/>
          <w:color w:val="000000" w:themeColor="text1"/>
          <w:kern w:val="0"/>
          <w:szCs w:val="21"/>
        </w:rPr>
      </w:pPr>
      <w:r w:rsidRPr="00170913">
        <w:rPr>
          <w:rFonts w:ascii="微软雅黑" w:eastAsia="微软雅黑" w:hAnsi="微软雅黑" w:cs="Arial" w:hint="eastAsia"/>
          <w:color w:val="636363"/>
          <w:kern w:val="0"/>
          <w:sz w:val="24"/>
          <w:szCs w:val="24"/>
          <w:bdr w:val="none" w:sz="0" w:space="0" w:color="auto" w:frame="1"/>
        </w:rPr>
        <w:t xml:space="preserve">    </w:t>
      </w:r>
      <w:r w:rsidR="00FC430A" w:rsidRPr="00170913">
        <w:rPr>
          <w:rFonts w:ascii="微软雅黑" w:eastAsia="微软雅黑" w:hAnsi="微软雅黑" w:cs="Arial" w:hint="eastAsia"/>
          <w:color w:val="000000" w:themeColor="text1"/>
          <w:kern w:val="0"/>
          <w:sz w:val="24"/>
          <w:szCs w:val="24"/>
          <w:bdr w:val="none" w:sz="0" w:space="0" w:color="auto" w:frame="1"/>
        </w:rPr>
        <w:t>本次</w:t>
      </w:r>
      <w:r w:rsidR="009E5B81" w:rsidRPr="00170913">
        <w:rPr>
          <w:rFonts w:ascii="微软雅黑" w:eastAsia="微软雅黑" w:hAnsi="微软雅黑" w:cs="Arial" w:hint="eastAsia"/>
          <w:color w:val="000000" w:themeColor="text1"/>
          <w:kern w:val="0"/>
          <w:sz w:val="24"/>
          <w:szCs w:val="24"/>
          <w:bdr w:val="none" w:sz="0" w:space="0" w:color="auto" w:frame="1"/>
        </w:rPr>
        <w:t>重变电器</w:t>
      </w:r>
      <w:r w:rsidR="00FC430A" w:rsidRPr="00170913">
        <w:rPr>
          <w:rFonts w:ascii="微软雅黑" w:eastAsia="微软雅黑" w:hAnsi="微软雅黑" w:cs="Arial" w:hint="eastAsia"/>
          <w:color w:val="000000" w:themeColor="text1"/>
          <w:kern w:val="0"/>
          <w:sz w:val="24"/>
          <w:szCs w:val="24"/>
          <w:bdr w:val="none" w:sz="0" w:space="0" w:color="auto" w:frame="1"/>
        </w:rPr>
        <w:t>校园招聘流程为</w:t>
      </w:r>
      <w:proofErr w:type="gramStart"/>
      <w:r w:rsidR="00FC430A" w:rsidRPr="00170913">
        <w:rPr>
          <w:rFonts w:ascii="微软雅黑" w:eastAsia="微软雅黑" w:hAnsi="微软雅黑" w:cs="Arial" w:hint="eastAsia"/>
          <w:color w:val="000000" w:themeColor="text1"/>
          <w:kern w:val="0"/>
          <w:sz w:val="24"/>
          <w:szCs w:val="24"/>
          <w:bdr w:val="none" w:sz="0" w:space="0" w:color="auto" w:frame="1"/>
        </w:rPr>
        <w:t>“</w:t>
      </w:r>
      <w:proofErr w:type="gramEnd"/>
      <w:r w:rsidR="009E5B81" w:rsidRPr="00170913">
        <w:rPr>
          <w:rFonts w:ascii="微软雅黑" w:eastAsia="微软雅黑" w:hAnsi="微软雅黑" w:cs="Arial" w:hint="eastAsia"/>
          <w:color w:val="000000" w:themeColor="text1"/>
          <w:kern w:val="0"/>
          <w:sz w:val="24"/>
          <w:szCs w:val="24"/>
          <w:bdr w:val="none" w:sz="0" w:space="0" w:color="auto" w:frame="1"/>
        </w:rPr>
        <w:t>线上</w:t>
      </w:r>
      <w:r w:rsidR="00BC08C3" w:rsidRPr="00170913">
        <w:rPr>
          <w:rFonts w:ascii="微软雅黑" w:eastAsia="微软雅黑" w:hAnsi="微软雅黑" w:cs="Arial" w:hint="eastAsia"/>
          <w:color w:val="000000" w:themeColor="text1"/>
          <w:kern w:val="0"/>
          <w:sz w:val="24"/>
          <w:szCs w:val="24"/>
          <w:bdr w:val="none" w:sz="0" w:space="0" w:color="auto" w:frame="1"/>
        </w:rPr>
        <w:t>投递简历</w:t>
      </w:r>
      <w:r w:rsidR="000A7E32" w:rsidRPr="00170913">
        <w:rPr>
          <w:rFonts w:ascii="微软雅黑" w:eastAsia="微软雅黑" w:hAnsi="微软雅黑" w:cs="Arial" w:hint="eastAsia"/>
          <w:color w:val="000000" w:themeColor="text1"/>
          <w:kern w:val="0"/>
          <w:sz w:val="24"/>
          <w:szCs w:val="24"/>
          <w:bdr w:val="none" w:sz="0" w:space="0" w:color="auto" w:frame="1"/>
        </w:rPr>
        <w:t>（</w:t>
      </w:r>
      <w:r w:rsidR="00481EBC" w:rsidRPr="00170913">
        <w:rPr>
          <w:rFonts w:ascii="微软雅黑" w:eastAsia="微软雅黑" w:hAnsi="微软雅黑" w:cs="Arial" w:hint="eastAsia"/>
          <w:color w:val="000000" w:themeColor="text1"/>
          <w:kern w:val="0"/>
          <w:sz w:val="24"/>
          <w:szCs w:val="24"/>
          <w:bdr w:val="none" w:sz="0" w:space="0" w:color="auto" w:frame="1"/>
        </w:rPr>
        <w:t>汇博</w:t>
      </w:r>
      <w:r w:rsidR="00481EBC" w:rsidRPr="00170913">
        <w:rPr>
          <w:rFonts w:ascii="微软雅黑" w:eastAsia="微软雅黑" w:hAnsi="微软雅黑" w:cs="Arial"/>
          <w:color w:val="000000" w:themeColor="text1"/>
          <w:kern w:val="0"/>
          <w:sz w:val="24"/>
          <w:szCs w:val="24"/>
          <w:bdr w:val="none" w:sz="0" w:space="0" w:color="auto" w:frame="1"/>
        </w:rPr>
        <w:t>人才网</w:t>
      </w:r>
      <w:r w:rsidR="000A7E32" w:rsidRPr="00170913">
        <w:rPr>
          <w:rFonts w:ascii="微软雅黑" w:eastAsia="微软雅黑" w:hAnsi="微软雅黑" w:cs="Arial" w:hint="eastAsia"/>
          <w:color w:val="000000" w:themeColor="text1"/>
          <w:kern w:val="0"/>
          <w:sz w:val="24"/>
          <w:szCs w:val="24"/>
          <w:bdr w:val="none" w:sz="0" w:space="0" w:color="auto" w:frame="1"/>
        </w:rPr>
        <w:t>）</w:t>
      </w:r>
      <w:r w:rsidR="00BC08C3" w:rsidRPr="00170913">
        <w:rPr>
          <w:rFonts w:ascii="微软雅黑" w:eastAsia="微软雅黑" w:hAnsi="微软雅黑" w:cs="Arial" w:hint="eastAsia"/>
          <w:color w:val="000000" w:themeColor="text1"/>
          <w:kern w:val="0"/>
          <w:sz w:val="24"/>
          <w:szCs w:val="24"/>
          <w:bdr w:val="none" w:sz="0" w:space="0" w:color="auto" w:frame="1"/>
        </w:rPr>
        <w:t>—</w:t>
      </w:r>
      <w:r w:rsidR="00F267F2" w:rsidRPr="00170913">
        <w:rPr>
          <w:rFonts w:ascii="微软雅黑" w:eastAsia="微软雅黑" w:hAnsi="微软雅黑" w:cs="Arial" w:hint="eastAsia"/>
          <w:color w:val="000000" w:themeColor="text1"/>
          <w:kern w:val="0"/>
          <w:sz w:val="24"/>
          <w:szCs w:val="24"/>
          <w:bdr w:val="none" w:sz="0" w:space="0" w:color="auto" w:frame="1"/>
        </w:rPr>
        <w:t>&gt;</w:t>
      </w:r>
      <w:r w:rsidR="00BC08C3" w:rsidRPr="00170913">
        <w:rPr>
          <w:rFonts w:ascii="微软雅黑" w:eastAsia="微软雅黑" w:hAnsi="微软雅黑" w:cs="Arial" w:hint="eastAsia"/>
          <w:color w:val="000000" w:themeColor="text1"/>
          <w:kern w:val="0"/>
          <w:sz w:val="24"/>
          <w:szCs w:val="24"/>
          <w:bdr w:val="none" w:sz="0" w:space="0" w:color="auto" w:frame="1"/>
        </w:rPr>
        <w:t>宣讲会—</w:t>
      </w:r>
      <w:r w:rsidR="00F267F2" w:rsidRPr="00170913">
        <w:rPr>
          <w:rFonts w:ascii="微软雅黑" w:eastAsia="微软雅黑" w:hAnsi="微软雅黑" w:cs="Arial" w:hint="eastAsia"/>
          <w:color w:val="000000" w:themeColor="text1"/>
          <w:kern w:val="0"/>
          <w:sz w:val="24"/>
          <w:szCs w:val="24"/>
          <w:bdr w:val="none" w:sz="0" w:space="0" w:color="auto" w:frame="1"/>
        </w:rPr>
        <w:t>&gt;</w:t>
      </w:r>
      <w:r w:rsidRPr="00170913">
        <w:rPr>
          <w:rFonts w:ascii="微软雅黑" w:eastAsia="微软雅黑" w:hAnsi="微软雅黑" w:cs="Arial" w:hint="eastAsia"/>
          <w:color w:val="000000" w:themeColor="text1"/>
          <w:kern w:val="0"/>
          <w:sz w:val="24"/>
          <w:szCs w:val="24"/>
          <w:bdr w:val="none" w:sz="0" w:space="0" w:color="auto" w:frame="1"/>
        </w:rPr>
        <w:t>现场</w:t>
      </w:r>
      <w:r w:rsidR="009E5B81" w:rsidRPr="00170913">
        <w:rPr>
          <w:rFonts w:ascii="微软雅黑" w:eastAsia="微软雅黑" w:hAnsi="微软雅黑" w:cs="Arial" w:hint="eastAsia"/>
          <w:color w:val="000000" w:themeColor="text1"/>
          <w:kern w:val="0"/>
          <w:sz w:val="24"/>
          <w:szCs w:val="24"/>
          <w:bdr w:val="none" w:sz="0" w:space="0" w:color="auto" w:frame="1"/>
        </w:rPr>
        <w:t>投递简历</w:t>
      </w:r>
      <w:r w:rsidR="00BC08C3" w:rsidRPr="00170913">
        <w:rPr>
          <w:rFonts w:ascii="微软雅黑" w:eastAsia="微软雅黑" w:hAnsi="微软雅黑" w:cs="Arial" w:hint="eastAsia"/>
          <w:color w:val="000000" w:themeColor="text1"/>
          <w:kern w:val="0"/>
          <w:sz w:val="24"/>
          <w:szCs w:val="24"/>
          <w:bdr w:val="none" w:sz="0" w:space="0" w:color="auto" w:frame="1"/>
        </w:rPr>
        <w:t>—</w:t>
      </w:r>
      <w:r w:rsidR="00F267F2" w:rsidRPr="00170913">
        <w:rPr>
          <w:rFonts w:ascii="微软雅黑" w:eastAsia="微软雅黑" w:hAnsi="微软雅黑" w:cs="Arial" w:hint="eastAsia"/>
          <w:color w:val="000000" w:themeColor="text1"/>
          <w:kern w:val="0"/>
          <w:sz w:val="24"/>
          <w:szCs w:val="24"/>
          <w:bdr w:val="none" w:sz="0" w:space="0" w:color="auto" w:frame="1"/>
        </w:rPr>
        <w:t>&gt;</w:t>
      </w:r>
      <w:r w:rsidRPr="00170913">
        <w:rPr>
          <w:rFonts w:ascii="微软雅黑" w:eastAsia="微软雅黑" w:hAnsi="微软雅黑" w:cs="Arial" w:hint="eastAsia"/>
          <w:color w:val="000000" w:themeColor="text1"/>
          <w:kern w:val="0"/>
          <w:sz w:val="24"/>
          <w:szCs w:val="24"/>
          <w:bdr w:val="none" w:sz="0" w:space="0" w:color="auto" w:frame="1"/>
        </w:rPr>
        <w:t>现场笔试</w:t>
      </w:r>
      <w:r w:rsidR="00BC08C3" w:rsidRPr="00170913">
        <w:rPr>
          <w:rFonts w:ascii="微软雅黑" w:eastAsia="微软雅黑" w:hAnsi="微软雅黑" w:cs="Arial" w:hint="eastAsia"/>
          <w:color w:val="000000" w:themeColor="text1"/>
          <w:kern w:val="0"/>
          <w:sz w:val="24"/>
          <w:szCs w:val="24"/>
          <w:bdr w:val="none" w:sz="0" w:space="0" w:color="auto" w:frame="1"/>
        </w:rPr>
        <w:t>—</w:t>
      </w:r>
      <w:r w:rsidR="00F267F2" w:rsidRPr="00170913">
        <w:rPr>
          <w:rFonts w:ascii="微软雅黑" w:eastAsia="微软雅黑" w:hAnsi="微软雅黑" w:cs="Arial" w:hint="eastAsia"/>
          <w:color w:val="000000" w:themeColor="text1"/>
          <w:kern w:val="0"/>
          <w:sz w:val="24"/>
          <w:szCs w:val="24"/>
          <w:bdr w:val="none" w:sz="0" w:space="0" w:color="auto" w:frame="1"/>
        </w:rPr>
        <w:t>&gt;</w:t>
      </w:r>
      <w:r w:rsidR="00BC08C3" w:rsidRPr="00170913">
        <w:rPr>
          <w:rFonts w:ascii="微软雅黑" w:eastAsia="微软雅黑" w:hAnsi="微软雅黑" w:cs="Arial" w:hint="eastAsia"/>
          <w:color w:val="000000" w:themeColor="text1"/>
          <w:kern w:val="0"/>
          <w:sz w:val="24"/>
          <w:szCs w:val="24"/>
          <w:bdr w:val="none" w:sz="0" w:space="0" w:color="auto" w:frame="1"/>
        </w:rPr>
        <w:t>初试—</w:t>
      </w:r>
      <w:r w:rsidR="00F267F2" w:rsidRPr="00170913">
        <w:rPr>
          <w:rFonts w:ascii="微软雅黑" w:eastAsia="微软雅黑" w:hAnsi="微软雅黑" w:cs="Arial" w:hint="eastAsia"/>
          <w:color w:val="000000" w:themeColor="text1"/>
          <w:kern w:val="0"/>
          <w:sz w:val="24"/>
          <w:szCs w:val="24"/>
          <w:bdr w:val="none" w:sz="0" w:space="0" w:color="auto" w:frame="1"/>
        </w:rPr>
        <w:t>&gt;</w:t>
      </w:r>
      <w:r w:rsidR="00BC08C3" w:rsidRPr="00170913">
        <w:rPr>
          <w:rFonts w:ascii="微软雅黑" w:eastAsia="微软雅黑" w:hAnsi="微软雅黑" w:cs="Arial" w:hint="eastAsia"/>
          <w:color w:val="000000" w:themeColor="text1"/>
          <w:kern w:val="0"/>
          <w:sz w:val="24"/>
          <w:szCs w:val="24"/>
          <w:bdr w:val="none" w:sz="0" w:space="0" w:color="auto" w:frame="1"/>
        </w:rPr>
        <w:t>复试—</w:t>
      </w:r>
      <w:r w:rsidR="00F267F2" w:rsidRPr="00170913">
        <w:rPr>
          <w:rFonts w:ascii="微软雅黑" w:eastAsia="微软雅黑" w:hAnsi="微软雅黑" w:cs="Arial" w:hint="eastAsia"/>
          <w:color w:val="000000" w:themeColor="text1"/>
          <w:kern w:val="0"/>
          <w:sz w:val="24"/>
          <w:szCs w:val="24"/>
          <w:bdr w:val="none" w:sz="0" w:space="0" w:color="auto" w:frame="1"/>
        </w:rPr>
        <w:t>&gt;</w:t>
      </w:r>
      <w:r w:rsidR="00FC430A" w:rsidRPr="00170913">
        <w:rPr>
          <w:rFonts w:ascii="微软雅黑" w:eastAsia="微软雅黑" w:hAnsi="微软雅黑" w:cs="Arial" w:hint="eastAsia"/>
          <w:color w:val="000000" w:themeColor="text1"/>
          <w:kern w:val="0"/>
          <w:sz w:val="24"/>
          <w:szCs w:val="24"/>
          <w:bdr w:val="none" w:sz="0" w:space="0" w:color="auto" w:frame="1"/>
        </w:rPr>
        <w:t>offer</w:t>
      </w:r>
      <w:r w:rsidR="00BC08C3" w:rsidRPr="00170913">
        <w:rPr>
          <w:rFonts w:ascii="微软雅黑" w:eastAsia="微软雅黑" w:hAnsi="微软雅黑" w:cs="Arial" w:hint="eastAsia"/>
          <w:color w:val="000000" w:themeColor="text1"/>
          <w:kern w:val="0"/>
          <w:sz w:val="24"/>
          <w:szCs w:val="24"/>
          <w:bdr w:val="none" w:sz="0" w:space="0" w:color="auto" w:frame="1"/>
        </w:rPr>
        <w:t>发放</w:t>
      </w:r>
      <w:r w:rsidR="00FC430A" w:rsidRPr="00170913">
        <w:rPr>
          <w:rFonts w:ascii="微软雅黑" w:eastAsia="微软雅黑" w:hAnsi="微软雅黑" w:cs="Arial" w:hint="eastAsia"/>
          <w:color w:val="000000" w:themeColor="text1"/>
          <w:kern w:val="0"/>
          <w:sz w:val="24"/>
          <w:szCs w:val="24"/>
          <w:bdr w:val="none" w:sz="0" w:space="0" w:color="auto" w:frame="1"/>
        </w:rPr>
        <w:t>—</w:t>
      </w:r>
      <w:r w:rsidR="00F267F2" w:rsidRPr="00170913">
        <w:rPr>
          <w:rFonts w:ascii="微软雅黑" w:eastAsia="微软雅黑" w:hAnsi="微软雅黑" w:cs="Arial" w:hint="eastAsia"/>
          <w:color w:val="000000" w:themeColor="text1"/>
          <w:kern w:val="0"/>
          <w:sz w:val="24"/>
          <w:szCs w:val="24"/>
          <w:bdr w:val="none" w:sz="0" w:space="0" w:color="auto" w:frame="1"/>
        </w:rPr>
        <w:t>&gt;</w:t>
      </w:r>
      <w:r w:rsidRPr="00170913">
        <w:rPr>
          <w:rFonts w:ascii="微软雅黑" w:eastAsia="微软雅黑" w:hAnsi="微软雅黑" w:cs="Arial" w:hint="eastAsia"/>
          <w:color w:val="000000" w:themeColor="text1"/>
          <w:kern w:val="0"/>
          <w:sz w:val="24"/>
          <w:szCs w:val="24"/>
          <w:bdr w:val="none" w:sz="0" w:space="0" w:color="auto" w:frame="1"/>
        </w:rPr>
        <w:t>签订三方协议</w:t>
      </w:r>
      <w:r w:rsidR="00BC08C3" w:rsidRPr="00170913">
        <w:rPr>
          <w:rFonts w:ascii="微软雅黑" w:eastAsia="微软雅黑" w:hAnsi="微软雅黑" w:cs="Arial" w:hint="eastAsia"/>
          <w:color w:val="000000" w:themeColor="text1"/>
          <w:kern w:val="0"/>
          <w:sz w:val="24"/>
          <w:szCs w:val="24"/>
          <w:bdr w:val="none" w:sz="0" w:space="0" w:color="auto" w:frame="1"/>
        </w:rPr>
        <w:t>—</w:t>
      </w:r>
      <w:r w:rsidR="00F267F2" w:rsidRPr="00170913">
        <w:rPr>
          <w:rFonts w:ascii="微软雅黑" w:eastAsia="微软雅黑" w:hAnsi="微软雅黑" w:cs="Arial" w:hint="eastAsia"/>
          <w:color w:val="000000" w:themeColor="text1"/>
          <w:kern w:val="0"/>
          <w:sz w:val="24"/>
          <w:szCs w:val="24"/>
          <w:bdr w:val="none" w:sz="0" w:space="0" w:color="auto" w:frame="1"/>
        </w:rPr>
        <w:t>&gt;</w:t>
      </w:r>
      <w:r w:rsidR="000A7E32" w:rsidRPr="00170913">
        <w:rPr>
          <w:rFonts w:ascii="微软雅黑" w:eastAsia="微软雅黑" w:hAnsi="微软雅黑" w:cs="Arial" w:hint="eastAsia"/>
          <w:color w:val="000000" w:themeColor="text1"/>
          <w:kern w:val="0"/>
          <w:sz w:val="24"/>
          <w:szCs w:val="24"/>
          <w:bdr w:val="none" w:sz="0" w:space="0" w:color="auto" w:frame="1"/>
        </w:rPr>
        <w:t>“</w:t>
      </w:r>
      <w:r w:rsidR="00BC08C3" w:rsidRPr="00170913">
        <w:rPr>
          <w:rFonts w:ascii="微软雅黑" w:eastAsia="微软雅黑" w:hAnsi="微软雅黑" w:cs="Arial" w:hint="eastAsia"/>
          <w:color w:val="000000" w:themeColor="text1"/>
          <w:kern w:val="0"/>
          <w:sz w:val="24"/>
          <w:szCs w:val="24"/>
          <w:bdr w:val="none" w:sz="0" w:space="0" w:color="auto" w:frame="1"/>
        </w:rPr>
        <w:t>重变</w:t>
      </w:r>
      <w:r w:rsidR="00CE6D97" w:rsidRPr="00170913">
        <w:rPr>
          <w:rFonts w:ascii="微软雅黑" w:eastAsia="微软雅黑" w:hAnsi="微软雅黑" w:cs="Arial" w:hint="eastAsia"/>
          <w:color w:val="000000" w:themeColor="text1"/>
          <w:kern w:val="0"/>
          <w:sz w:val="24"/>
          <w:szCs w:val="24"/>
          <w:bdr w:val="none" w:sz="0" w:space="0" w:color="auto" w:frame="1"/>
        </w:rPr>
        <w:t>·点将</w:t>
      </w:r>
      <w:r w:rsidR="000A7E32" w:rsidRPr="00170913">
        <w:rPr>
          <w:rFonts w:ascii="微软雅黑" w:eastAsia="微软雅黑" w:hAnsi="微软雅黑" w:cs="Arial" w:hint="eastAsia"/>
          <w:color w:val="000000" w:themeColor="text1"/>
          <w:kern w:val="0"/>
          <w:sz w:val="24"/>
          <w:szCs w:val="24"/>
          <w:bdr w:val="none" w:sz="0" w:space="0" w:color="auto" w:frame="1"/>
        </w:rPr>
        <w:t>”</w:t>
      </w:r>
      <w:proofErr w:type="gramStart"/>
      <w:r w:rsidR="00624B23" w:rsidRPr="00170913">
        <w:rPr>
          <w:rFonts w:ascii="微软雅黑" w:eastAsia="微软雅黑" w:hAnsi="微软雅黑" w:cs="Arial" w:hint="eastAsia"/>
          <w:color w:val="000000" w:themeColor="text1"/>
          <w:kern w:val="0"/>
          <w:sz w:val="24"/>
          <w:szCs w:val="24"/>
          <w:bdr w:val="none" w:sz="0" w:space="0" w:color="auto" w:frame="1"/>
        </w:rPr>
        <w:t>定岗</w:t>
      </w:r>
      <w:r w:rsidR="00BC08C3" w:rsidRPr="00170913">
        <w:rPr>
          <w:rFonts w:ascii="微软雅黑" w:eastAsia="微软雅黑" w:hAnsi="微软雅黑" w:cs="Arial" w:hint="eastAsia"/>
          <w:color w:val="000000" w:themeColor="text1"/>
          <w:kern w:val="0"/>
          <w:sz w:val="24"/>
          <w:szCs w:val="24"/>
          <w:bdr w:val="none" w:sz="0" w:space="0" w:color="auto" w:frame="1"/>
        </w:rPr>
        <w:t>双选会</w:t>
      </w:r>
      <w:proofErr w:type="gramEnd"/>
      <w:r w:rsidR="00BC08C3" w:rsidRPr="00170913">
        <w:rPr>
          <w:rFonts w:ascii="微软雅黑" w:eastAsia="微软雅黑" w:hAnsi="微软雅黑" w:cs="Arial" w:hint="eastAsia"/>
          <w:color w:val="000000" w:themeColor="text1"/>
          <w:kern w:val="0"/>
          <w:sz w:val="24"/>
          <w:szCs w:val="24"/>
          <w:bdr w:val="none" w:sz="0" w:space="0" w:color="auto" w:frame="1"/>
        </w:rPr>
        <w:t>—</w:t>
      </w:r>
      <w:r w:rsidR="00F267F2" w:rsidRPr="00170913">
        <w:rPr>
          <w:rFonts w:ascii="微软雅黑" w:eastAsia="微软雅黑" w:hAnsi="微软雅黑" w:cs="Arial" w:hint="eastAsia"/>
          <w:color w:val="000000" w:themeColor="text1"/>
          <w:kern w:val="0"/>
          <w:sz w:val="24"/>
          <w:szCs w:val="24"/>
          <w:bdr w:val="none" w:sz="0" w:space="0" w:color="auto" w:frame="1"/>
        </w:rPr>
        <w:t>&gt;</w:t>
      </w:r>
      <w:r w:rsidR="00BC08C3" w:rsidRPr="00170913">
        <w:rPr>
          <w:rFonts w:ascii="微软雅黑" w:eastAsia="微软雅黑" w:hAnsi="微软雅黑" w:cs="Arial" w:hint="eastAsia"/>
          <w:color w:val="000000" w:themeColor="text1"/>
          <w:kern w:val="0"/>
          <w:sz w:val="24"/>
          <w:szCs w:val="24"/>
          <w:bdr w:val="none" w:sz="0" w:space="0" w:color="auto" w:frame="1"/>
        </w:rPr>
        <w:t>定岗</w:t>
      </w:r>
      <w:r w:rsidR="00624B23" w:rsidRPr="00170913">
        <w:rPr>
          <w:rFonts w:ascii="微软雅黑" w:eastAsia="微软雅黑" w:hAnsi="微软雅黑" w:cs="Arial" w:hint="eastAsia"/>
          <w:color w:val="000000" w:themeColor="text1"/>
          <w:kern w:val="0"/>
          <w:sz w:val="24"/>
          <w:szCs w:val="24"/>
          <w:bdr w:val="none" w:sz="0" w:space="0" w:color="auto" w:frame="1"/>
        </w:rPr>
        <w:t>定薪</w:t>
      </w:r>
      <w:proofErr w:type="gramStart"/>
      <w:r w:rsidR="00FC430A" w:rsidRPr="00170913">
        <w:rPr>
          <w:rFonts w:ascii="微软雅黑" w:eastAsia="微软雅黑" w:hAnsi="微软雅黑" w:cs="Arial" w:hint="eastAsia"/>
          <w:color w:val="000000" w:themeColor="text1"/>
          <w:kern w:val="0"/>
          <w:sz w:val="24"/>
          <w:szCs w:val="24"/>
          <w:bdr w:val="none" w:sz="0" w:space="0" w:color="auto" w:frame="1"/>
        </w:rPr>
        <w:t>”</w:t>
      </w:r>
      <w:proofErr w:type="gramEnd"/>
      <w:r w:rsidR="00FC430A" w:rsidRPr="00170913">
        <w:rPr>
          <w:rFonts w:ascii="微软雅黑" w:eastAsia="微软雅黑" w:hAnsi="微软雅黑" w:cs="Arial" w:hint="eastAsia"/>
          <w:color w:val="000000" w:themeColor="text1"/>
          <w:kern w:val="0"/>
          <w:sz w:val="24"/>
          <w:szCs w:val="24"/>
          <w:bdr w:val="none" w:sz="0" w:space="0" w:color="auto" w:frame="1"/>
        </w:rPr>
        <w:t>。欢迎毕业生同学关注。</w:t>
      </w:r>
    </w:p>
    <w:p w:rsidR="00F70776" w:rsidRPr="00170913" w:rsidRDefault="00F70776" w:rsidP="00170913">
      <w:pPr>
        <w:pStyle w:val="a5"/>
        <w:spacing w:before="0" w:beforeAutospacing="0" w:after="0" w:afterAutospacing="0" w:line="440" w:lineRule="exact"/>
        <w:ind w:firstLineChars="200" w:firstLine="480"/>
        <w:rPr>
          <w:rFonts w:ascii="微软雅黑" w:eastAsia="微软雅黑" w:hAnsi="微软雅黑" w:cs="Times New Roman"/>
          <w:b/>
          <w:bCs/>
          <w:color w:val="000000"/>
        </w:rPr>
      </w:pPr>
      <w:r w:rsidRPr="00170913">
        <w:rPr>
          <w:rFonts w:ascii="微软雅黑" w:eastAsia="微软雅黑" w:hAnsi="微软雅黑" w:cs="Times New Roman" w:hint="eastAsia"/>
          <w:b/>
          <w:bCs/>
          <w:color w:val="000000"/>
        </w:rPr>
        <w:t>五</w:t>
      </w:r>
      <w:r w:rsidR="00170913">
        <w:rPr>
          <w:rFonts w:ascii="微软雅黑" w:eastAsia="微软雅黑" w:hAnsi="微软雅黑" w:cs="Times New Roman" w:hint="eastAsia"/>
          <w:b/>
          <w:bCs/>
          <w:color w:val="000000"/>
        </w:rPr>
        <w:t>、联系方式</w:t>
      </w:r>
    </w:p>
    <w:p w:rsidR="00F70776" w:rsidRPr="00170913" w:rsidRDefault="00F70776" w:rsidP="00170913">
      <w:pPr>
        <w:pStyle w:val="a5"/>
        <w:spacing w:before="0" w:beforeAutospacing="0" w:after="0" w:afterAutospacing="0" w:line="440" w:lineRule="exact"/>
        <w:rPr>
          <w:rFonts w:ascii="微软雅黑" w:eastAsia="微软雅黑" w:hAnsi="微软雅黑" w:cs="Times New Roman"/>
          <w:color w:val="000000"/>
        </w:rPr>
      </w:pPr>
      <w:r w:rsidRPr="00170913">
        <w:rPr>
          <w:rFonts w:ascii="微软雅黑" w:eastAsia="微软雅黑" w:hAnsi="微软雅黑" w:cs="Times New Roman" w:hint="eastAsia"/>
          <w:bCs/>
          <w:color w:val="000000"/>
        </w:rPr>
        <w:t xml:space="preserve"> </w:t>
      </w:r>
      <w:r w:rsidR="00812A48" w:rsidRPr="00170913">
        <w:rPr>
          <w:rFonts w:ascii="微软雅黑" w:eastAsia="微软雅黑" w:hAnsi="微软雅黑" w:cs="Times New Roman" w:hint="eastAsia"/>
          <w:bCs/>
          <w:color w:val="000000"/>
        </w:rPr>
        <w:t xml:space="preserve"> </w:t>
      </w:r>
      <w:r w:rsidRPr="00170913">
        <w:rPr>
          <w:rFonts w:ascii="微软雅黑" w:eastAsia="微软雅黑" w:hAnsi="微软雅黑" w:cs="Times New Roman" w:hint="eastAsia"/>
          <w:bCs/>
          <w:color w:val="000000"/>
        </w:rPr>
        <w:t xml:space="preserve"> 简历投递</w:t>
      </w:r>
      <w:r w:rsidRPr="00170913">
        <w:rPr>
          <w:rFonts w:ascii="微软雅黑" w:eastAsia="微软雅黑" w:hAnsi="微软雅黑" w:cs="Times New Roman" w:hint="eastAsia"/>
          <w:color w:val="000000"/>
        </w:rPr>
        <w:t>：</w:t>
      </w:r>
      <w:r w:rsidR="008662BB" w:rsidRPr="00170913">
        <w:rPr>
          <w:rFonts w:ascii="微软雅黑" w:eastAsia="微软雅黑" w:hAnsi="微软雅黑" w:cs="Times New Roman"/>
          <w:color w:val="000000"/>
        </w:rPr>
        <w:t>979597168</w:t>
      </w:r>
      <w:r w:rsidRPr="00170913">
        <w:rPr>
          <w:rFonts w:ascii="微软雅黑" w:eastAsia="微软雅黑" w:hAnsi="微软雅黑" w:cs="Times New Roman" w:hint="eastAsia"/>
          <w:color w:val="000000"/>
        </w:rPr>
        <w:t>@qq.com</w:t>
      </w:r>
    </w:p>
    <w:p w:rsidR="00F70776" w:rsidRPr="00170913" w:rsidRDefault="00F70776" w:rsidP="00170913">
      <w:pPr>
        <w:pStyle w:val="a5"/>
        <w:spacing w:before="0" w:beforeAutospacing="0" w:after="0" w:afterAutospacing="0" w:line="440" w:lineRule="exact"/>
        <w:rPr>
          <w:rFonts w:ascii="微软雅黑" w:eastAsia="微软雅黑" w:hAnsi="微软雅黑" w:cs="Times New Roman"/>
          <w:color w:val="000000"/>
        </w:rPr>
      </w:pPr>
      <w:r w:rsidRPr="00170913">
        <w:rPr>
          <w:rFonts w:ascii="微软雅黑" w:eastAsia="微软雅黑" w:hAnsi="微软雅黑" w:cs="Times New Roman" w:hint="eastAsia"/>
          <w:color w:val="000000"/>
        </w:rPr>
        <w:t xml:space="preserve"> </w:t>
      </w:r>
      <w:r w:rsidR="00812A48" w:rsidRPr="00170913">
        <w:rPr>
          <w:rFonts w:ascii="微软雅黑" w:eastAsia="微软雅黑" w:hAnsi="微软雅黑" w:cs="Times New Roman" w:hint="eastAsia"/>
          <w:color w:val="000000"/>
        </w:rPr>
        <w:t xml:space="preserve"> </w:t>
      </w:r>
      <w:r w:rsidRPr="00170913">
        <w:rPr>
          <w:rFonts w:ascii="微软雅黑" w:eastAsia="微软雅黑" w:hAnsi="微软雅黑" w:cs="Times New Roman" w:hint="eastAsia"/>
          <w:color w:val="000000"/>
        </w:rPr>
        <w:t xml:space="preserve"> </w:t>
      </w:r>
      <w:r w:rsidRPr="00170913">
        <w:rPr>
          <w:rFonts w:ascii="微软雅黑" w:eastAsia="微软雅黑" w:hAnsi="微软雅黑" w:cs="Times New Roman" w:hint="eastAsia"/>
          <w:bCs/>
          <w:color w:val="000000"/>
        </w:rPr>
        <w:t>联系电话</w:t>
      </w:r>
      <w:r w:rsidRPr="00170913">
        <w:rPr>
          <w:rFonts w:ascii="微软雅黑" w:eastAsia="微软雅黑" w:hAnsi="微软雅黑" w:cs="Times New Roman" w:hint="eastAsia"/>
          <w:color w:val="000000"/>
        </w:rPr>
        <w:t>：</w:t>
      </w:r>
      <w:r w:rsidR="001D462C" w:rsidRPr="00170913">
        <w:rPr>
          <w:rFonts w:ascii="微软雅黑" w:eastAsia="微软雅黑" w:hAnsi="微软雅黑" w:cs="Times New Roman" w:hint="eastAsia"/>
          <w:color w:val="000000"/>
        </w:rPr>
        <w:t>188-8353-4143（卢老师）</w:t>
      </w:r>
      <w:r w:rsidRPr="00170913">
        <w:rPr>
          <w:rFonts w:ascii="微软雅黑" w:eastAsia="微软雅黑" w:hAnsi="微软雅黑" w:cs="Times New Roman" w:hint="eastAsia"/>
          <w:color w:val="000000"/>
        </w:rPr>
        <w:t>、158-2311-3073（陈</w:t>
      </w:r>
      <w:r w:rsidR="000B723A" w:rsidRPr="00170913">
        <w:rPr>
          <w:rFonts w:ascii="微软雅黑" w:eastAsia="微软雅黑" w:hAnsi="微软雅黑" w:cs="Times New Roman" w:hint="eastAsia"/>
          <w:color w:val="000000"/>
        </w:rPr>
        <w:t>老师</w:t>
      </w:r>
      <w:r w:rsidRPr="00170913">
        <w:rPr>
          <w:rFonts w:ascii="微软雅黑" w:eastAsia="微软雅黑" w:hAnsi="微软雅黑" w:cs="Times New Roman" w:hint="eastAsia"/>
          <w:color w:val="000000"/>
        </w:rPr>
        <w:t>）</w:t>
      </w:r>
    </w:p>
    <w:p w:rsidR="003F2469" w:rsidRPr="00170913" w:rsidRDefault="00F70776" w:rsidP="00170913">
      <w:pPr>
        <w:spacing w:line="440" w:lineRule="exact"/>
        <w:rPr>
          <w:rFonts w:ascii="微软雅黑" w:eastAsia="微软雅黑" w:hAnsi="微软雅黑"/>
          <w:sz w:val="24"/>
          <w:szCs w:val="24"/>
        </w:rPr>
      </w:pPr>
      <w:r w:rsidRPr="00170913">
        <w:rPr>
          <w:rFonts w:ascii="微软雅黑" w:eastAsia="微软雅黑" w:hAnsi="微软雅黑" w:hint="eastAsia"/>
          <w:sz w:val="24"/>
          <w:szCs w:val="24"/>
        </w:rPr>
        <w:t xml:space="preserve">  </w:t>
      </w:r>
      <w:r w:rsidR="00812A48" w:rsidRPr="00170913">
        <w:rPr>
          <w:rFonts w:ascii="微软雅黑" w:eastAsia="微软雅黑" w:hAnsi="微软雅黑" w:hint="eastAsia"/>
          <w:sz w:val="24"/>
          <w:szCs w:val="24"/>
        </w:rPr>
        <w:t xml:space="preserve"> </w:t>
      </w:r>
      <w:r w:rsidRPr="00170913">
        <w:rPr>
          <w:rFonts w:ascii="微软雅黑" w:eastAsia="微软雅黑" w:hAnsi="微软雅黑" w:hint="eastAsia"/>
          <w:sz w:val="24"/>
          <w:szCs w:val="24"/>
        </w:rPr>
        <w:t>公司地址：</w:t>
      </w:r>
      <w:r w:rsidRPr="00170913">
        <w:rPr>
          <w:rFonts w:ascii="微软雅黑" w:eastAsia="微软雅黑" w:hAnsi="微软雅黑" w:cs="Arial"/>
          <w:color w:val="000000"/>
          <w:sz w:val="24"/>
          <w:szCs w:val="24"/>
          <w:shd w:val="clear" w:color="auto" w:fill="FFFFFF"/>
        </w:rPr>
        <w:t>重庆市铜梁区东城街道办事处金山大道19号</w:t>
      </w:r>
      <w:r w:rsidR="00967214" w:rsidRPr="00170913">
        <w:rPr>
          <w:rFonts w:ascii="微软雅黑" w:eastAsia="微软雅黑" w:hAnsi="微软雅黑" w:cs="Arial" w:hint="eastAsia"/>
          <w:color w:val="000000"/>
          <w:sz w:val="24"/>
          <w:szCs w:val="24"/>
          <w:shd w:val="clear" w:color="auto" w:fill="FFFFFF"/>
        </w:rPr>
        <w:t>。</w:t>
      </w:r>
    </w:p>
    <w:sectPr w:rsidR="003F2469" w:rsidRPr="00170913" w:rsidSect="00F771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60" w:rsidRDefault="00F70160" w:rsidP="00CB7754">
      <w:r>
        <w:separator/>
      </w:r>
    </w:p>
  </w:endnote>
  <w:endnote w:type="continuationSeparator" w:id="0">
    <w:p w:rsidR="00F70160" w:rsidRDefault="00F70160" w:rsidP="00CB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simsun">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60" w:rsidRDefault="00F70160" w:rsidP="00CB7754">
      <w:r>
        <w:separator/>
      </w:r>
    </w:p>
  </w:footnote>
  <w:footnote w:type="continuationSeparator" w:id="0">
    <w:p w:rsidR="00F70160" w:rsidRDefault="00F70160" w:rsidP="00CB7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7754"/>
    <w:rsid w:val="0001013F"/>
    <w:rsid w:val="00010D8B"/>
    <w:rsid w:val="00016486"/>
    <w:rsid w:val="00020FAC"/>
    <w:rsid w:val="00024215"/>
    <w:rsid w:val="00034E05"/>
    <w:rsid w:val="00052A3C"/>
    <w:rsid w:val="00071244"/>
    <w:rsid w:val="000712E5"/>
    <w:rsid w:val="00071AD5"/>
    <w:rsid w:val="000727A7"/>
    <w:rsid w:val="000935BB"/>
    <w:rsid w:val="00094726"/>
    <w:rsid w:val="000A2180"/>
    <w:rsid w:val="000A7E32"/>
    <w:rsid w:val="000B4A1D"/>
    <w:rsid w:val="000B4BE9"/>
    <w:rsid w:val="000B723A"/>
    <w:rsid w:val="000D1ED7"/>
    <w:rsid w:val="000F417C"/>
    <w:rsid w:val="000F6FFA"/>
    <w:rsid w:val="00106124"/>
    <w:rsid w:val="0010613D"/>
    <w:rsid w:val="00124EE1"/>
    <w:rsid w:val="001254C9"/>
    <w:rsid w:val="0012716A"/>
    <w:rsid w:val="00133AFE"/>
    <w:rsid w:val="001411D4"/>
    <w:rsid w:val="001464FD"/>
    <w:rsid w:val="00154413"/>
    <w:rsid w:val="00170121"/>
    <w:rsid w:val="00170913"/>
    <w:rsid w:val="001745E8"/>
    <w:rsid w:val="00177C9E"/>
    <w:rsid w:val="00185DF7"/>
    <w:rsid w:val="0018670B"/>
    <w:rsid w:val="001872D0"/>
    <w:rsid w:val="001A5388"/>
    <w:rsid w:val="001B6EE6"/>
    <w:rsid w:val="001C3ADB"/>
    <w:rsid w:val="001C437E"/>
    <w:rsid w:val="001C578A"/>
    <w:rsid w:val="001D1EFF"/>
    <w:rsid w:val="001D462C"/>
    <w:rsid w:val="001F11F3"/>
    <w:rsid w:val="001F2458"/>
    <w:rsid w:val="00217A54"/>
    <w:rsid w:val="0022282C"/>
    <w:rsid w:val="00223088"/>
    <w:rsid w:val="00226C35"/>
    <w:rsid w:val="00242C68"/>
    <w:rsid w:val="00246043"/>
    <w:rsid w:val="00247604"/>
    <w:rsid w:val="00253713"/>
    <w:rsid w:val="00254AE9"/>
    <w:rsid w:val="00260ECD"/>
    <w:rsid w:val="0027443A"/>
    <w:rsid w:val="00275279"/>
    <w:rsid w:val="00281D92"/>
    <w:rsid w:val="002826BD"/>
    <w:rsid w:val="002828CC"/>
    <w:rsid w:val="00292C78"/>
    <w:rsid w:val="00294968"/>
    <w:rsid w:val="00295FA7"/>
    <w:rsid w:val="00296508"/>
    <w:rsid w:val="00297D6B"/>
    <w:rsid w:val="002A1785"/>
    <w:rsid w:val="002B080B"/>
    <w:rsid w:val="002C05F8"/>
    <w:rsid w:val="002C5070"/>
    <w:rsid w:val="002C6D88"/>
    <w:rsid w:val="002C7436"/>
    <w:rsid w:val="002D610B"/>
    <w:rsid w:val="002E40C4"/>
    <w:rsid w:val="002E4FD7"/>
    <w:rsid w:val="002E5420"/>
    <w:rsid w:val="002E6CF5"/>
    <w:rsid w:val="00300C3B"/>
    <w:rsid w:val="00315148"/>
    <w:rsid w:val="003428CC"/>
    <w:rsid w:val="0035181F"/>
    <w:rsid w:val="00353757"/>
    <w:rsid w:val="00355788"/>
    <w:rsid w:val="0036071B"/>
    <w:rsid w:val="00361659"/>
    <w:rsid w:val="00361898"/>
    <w:rsid w:val="003623DE"/>
    <w:rsid w:val="003808F9"/>
    <w:rsid w:val="00384F46"/>
    <w:rsid w:val="00385826"/>
    <w:rsid w:val="00393F18"/>
    <w:rsid w:val="0039462E"/>
    <w:rsid w:val="003953DE"/>
    <w:rsid w:val="003A764F"/>
    <w:rsid w:val="003B7349"/>
    <w:rsid w:val="003B7DBB"/>
    <w:rsid w:val="003C5056"/>
    <w:rsid w:val="003C5434"/>
    <w:rsid w:val="003D4BD1"/>
    <w:rsid w:val="003D57FE"/>
    <w:rsid w:val="003F0E9E"/>
    <w:rsid w:val="003F2469"/>
    <w:rsid w:val="003F7C00"/>
    <w:rsid w:val="0040159F"/>
    <w:rsid w:val="004138C3"/>
    <w:rsid w:val="00415396"/>
    <w:rsid w:val="0043229E"/>
    <w:rsid w:val="00432B5B"/>
    <w:rsid w:val="00433272"/>
    <w:rsid w:val="0043490F"/>
    <w:rsid w:val="004439AE"/>
    <w:rsid w:val="004554CB"/>
    <w:rsid w:val="00456036"/>
    <w:rsid w:val="00466AD0"/>
    <w:rsid w:val="00480B6A"/>
    <w:rsid w:val="0048187C"/>
    <w:rsid w:val="00481D14"/>
    <w:rsid w:val="00481EBC"/>
    <w:rsid w:val="00484644"/>
    <w:rsid w:val="00491934"/>
    <w:rsid w:val="00497350"/>
    <w:rsid w:val="004B355C"/>
    <w:rsid w:val="004B6032"/>
    <w:rsid w:val="004F0EEC"/>
    <w:rsid w:val="004F537D"/>
    <w:rsid w:val="004F6C8D"/>
    <w:rsid w:val="00506187"/>
    <w:rsid w:val="00506D72"/>
    <w:rsid w:val="005239A9"/>
    <w:rsid w:val="00525906"/>
    <w:rsid w:val="00532B3D"/>
    <w:rsid w:val="00533B62"/>
    <w:rsid w:val="0053432A"/>
    <w:rsid w:val="00534338"/>
    <w:rsid w:val="00540A8F"/>
    <w:rsid w:val="00556CD6"/>
    <w:rsid w:val="005864FA"/>
    <w:rsid w:val="0059082F"/>
    <w:rsid w:val="0059167D"/>
    <w:rsid w:val="005A7F41"/>
    <w:rsid w:val="005B33C4"/>
    <w:rsid w:val="005B49C0"/>
    <w:rsid w:val="005C23DB"/>
    <w:rsid w:val="005C33C6"/>
    <w:rsid w:val="005D52FF"/>
    <w:rsid w:val="005D7E5D"/>
    <w:rsid w:val="005F4225"/>
    <w:rsid w:val="005F5D0B"/>
    <w:rsid w:val="00605A16"/>
    <w:rsid w:val="00615C3D"/>
    <w:rsid w:val="00615CBA"/>
    <w:rsid w:val="00624B23"/>
    <w:rsid w:val="0062564E"/>
    <w:rsid w:val="00632D98"/>
    <w:rsid w:val="00634014"/>
    <w:rsid w:val="00636DD5"/>
    <w:rsid w:val="00654DC2"/>
    <w:rsid w:val="00654E0D"/>
    <w:rsid w:val="0067433C"/>
    <w:rsid w:val="00676F89"/>
    <w:rsid w:val="00684A06"/>
    <w:rsid w:val="00693CD6"/>
    <w:rsid w:val="00696B99"/>
    <w:rsid w:val="006B073D"/>
    <w:rsid w:val="006B69A5"/>
    <w:rsid w:val="006C147B"/>
    <w:rsid w:val="006C3E58"/>
    <w:rsid w:val="006D04A0"/>
    <w:rsid w:val="006D223F"/>
    <w:rsid w:val="006D5845"/>
    <w:rsid w:val="006D757E"/>
    <w:rsid w:val="006E13DE"/>
    <w:rsid w:val="006E5AEE"/>
    <w:rsid w:val="006E7C49"/>
    <w:rsid w:val="00705687"/>
    <w:rsid w:val="00705CE1"/>
    <w:rsid w:val="0071216D"/>
    <w:rsid w:val="00712F5C"/>
    <w:rsid w:val="00720051"/>
    <w:rsid w:val="00723243"/>
    <w:rsid w:val="00731B3E"/>
    <w:rsid w:val="007359EB"/>
    <w:rsid w:val="00735BC9"/>
    <w:rsid w:val="0073609A"/>
    <w:rsid w:val="00741C44"/>
    <w:rsid w:val="0074216B"/>
    <w:rsid w:val="00753F76"/>
    <w:rsid w:val="007558B5"/>
    <w:rsid w:val="007A40F0"/>
    <w:rsid w:val="007A659D"/>
    <w:rsid w:val="007A6DC9"/>
    <w:rsid w:val="007B0362"/>
    <w:rsid w:val="007C0713"/>
    <w:rsid w:val="007C2E05"/>
    <w:rsid w:val="007D75C1"/>
    <w:rsid w:val="007E1EA6"/>
    <w:rsid w:val="0080163F"/>
    <w:rsid w:val="00803C25"/>
    <w:rsid w:val="00812A48"/>
    <w:rsid w:val="00815EC1"/>
    <w:rsid w:val="00830D3F"/>
    <w:rsid w:val="008356E7"/>
    <w:rsid w:val="00840199"/>
    <w:rsid w:val="008435C5"/>
    <w:rsid w:val="008466F9"/>
    <w:rsid w:val="00851575"/>
    <w:rsid w:val="00857A82"/>
    <w:rsid w:val="008662BB"/>
    <w:rsid w:val="008747BB"/>
    <w:rsid w:val="008763FD"/>
    <w:rsid w:val="008852FA"/>
    <w:rsid w:val="008A1328"/>
    <w:rsid w:val="008B691D"/>
    <w:rsid w:val="008C219E"/>
    <w:rsid w:val="008C54AE"/>
    <w:rsid w:val="008C6B98"/>
    <w:rsid w:val="008D76CE"/>
    <w:rsid w:val="008F5B6D"/>
    <w:rsid w:val="008F7FF0"/>
    <w:rsid w:val="00912848"/>
    <w:rsid w:val="00914ED6"/>
    <w:rsid w:val="00921589"/>
    <w:rsid w:val="0092494A"/>
    <w:rsid w:val="00927754"/>
    <w:rsid w:val="009304E3"/>
    <w:rsid w:val="00933C5D"/>
    <w:rsid w:val="00950CCD"/>
    <w:rsid w:val="00952248"/>
    <w:rsid w:val="00957EAD"/>
    <w:rsid w:val="0096446A"/>
    <w:rsid w:val="00967214"/>
    <w:rsid w:val="0097238D"/>
    <w:rsid w:val="00977D5C"/>
    <w:rsid w:val="00984A85"/>
    <w:rsid w:val="00984F75"/>
    <w:rsid w:val="009945C8"/>
    <w:rsid w:val="009A1BCA"/>
    <w:rsid w:val="009A2D03"/>
    <w:rsid w:val="009B2453"/>
    <w:rsid w:val="009C59EC"/>
    <w:rsid w:val="009D4FE3"/>
    <w:rsid w:val="009D5E67"/>
    <w:rsid w:val="009D6A8A"/>
    <w:rsid w:val="009E0588"/>
    <w:rsid w:val="009E5B81"/>
    <w:rsid w:val="009F2490"/>
    <w:rsid w:val="009F4BE2"/>
    <w:rsid w:val="009F5EFF"/>
    <w:rsid w:val="00A0288B"/>
    <w:rsid w:val="00A32072"/>
    <w:rsid w:val="00A32F24"/>
    <w:rsid w:val="00A40959"/>
    <w:rsid w:val="00A527BE"/>
    <w:rsid w:val="00A54B8B"/>
    <w:rsid w:val="00A56044"/>
    <w:rsid w:val="00A64A00"/>
    <w:rsid w:val="00A65A60"/>
    <w:rsid w:val="00A66EF6"/>
    <w:rsid w:val="00A72554"/>
    <w:rsid w:val="00A7283E"/>
    <w:rsid w:val="00A7618E"/>
    <w:rsid w:val="00A81AAC"/>
    <w:rsid w:val="00A85C2A"/>
    <w:rsid w:val="00AA4191"/>
    <w:rsid w:val="00AD0067"/>
    <w:rsid w:val="00AD40BE"/>
    <w:rsid w:val="00AE27DB"/>
    <w:rsid w:val="00AE3E04"/>
    <w:rsid w:val="00AE7EE2"/>
    <w:rsid w:val="00B03277"/>
    <w:rsid w:val="00B04508"/>
    <w:rsid w:val="00B15004"/>
    <w:rsid w:val="00B2030B"/>
    <w:rsid w:val="00B35546"/>
    <w:rsid w:val="00B36040"/>
    <w:rsid w:val="00B40C53"/>
    <w:rsid w:val="00B5602A"/>
    <w:rsid w:val="00B56650"/>
    <w:rsid w:val="00B6289F"/>
    <w:rsid w:val="00B72689"/>
    <w:rsid w:val="00B746EC"/>
    <w:rsid w:val="00B763D1"/>
    <w:rsid w:val="00B81AB0"/>
    <w:rsid w:val="00B85320"/>
    <w:rsid w:val="00B941B0"/>
    <w:rsid w:val="00BA59DD"/>
    <w:rsid w:val="00BB0E9B"/>
    <w:rsid w:val="00BB1D2B"/>
    <w:rsid w:val="00BB3FD3"/>
    <w:rsid w:val="00BC08C3"/>
    <w:rsid w:val="00BD5437"/>
    <w:rsid w:val="00BE0062"/>
    <w:rsid w:val="00BE1F1B"/>
    <w:rsid w:val="00BE32C8"/>
    <w:rsid w:val="00BE74D7"/>
    <w:rsid w:val="00BF2D3C"/>
    <w:rsid w:val="00BF555D"/>
    <w:rsid w:val="00BF7EB7"/>
    <w:rsid w:val="00C17174"/>
    <w:rsid w:val="00C52B22"/>
    <w:rsid w:val="00C57E1B"/>
    <w:rsid w:val="00C60852"/>
    <w:rsid w:val="00C80107"/>
    <w:rsid w:val="00C8469E"/>
    <w:rsid w:val="00C93D9B"/>
    <w:rsid w:val="00CA0179"/>
    <w:rsid w:val="00CB7754"/>
    <w:rsid w:val="00CB7C02"/>
    <w:rsid w:val="00CD01F2"/>
    <w:rsid w:val="00CD47A0"/>
    <w:rsid w:val="00CE0001"/>
    <w:rsid w:val="00CE1BBA"/>
    <w:rsid w:val="00CE6230"/>
    <w:rsid w:val="00CE6D97"/>
    <w:rsid w:val="00D003E1"/>
    <w:rsid w:val="00D215F5"/>
    <w:rsid w:val="00D36D9F"/>
    <w:rsid w:val="00D37C1A"/>
    <w:rsid w:val="00D420CD"/>
    <w:rsid w:val="00D52615"/>
    <w:rsid w:val="00D53A41"/>
    <w:rsid w:val="00D54844"/>
    <w:rsid w:val="00D714F6"/>
    <w:rsid w:val="00D7496D"/>
    <w:rsid w:val="00D803F4"/>
    <w:rsid w:val="00D8120A"/>
    <w:rsid w:val="00D821C2"/>
    <w:rsid w:val="00D931ED"/>
    <w:rsid w:val="00DA230A"/>
    <w:rsid w:val="00DC192C"/>
    <w:rsid w:val="00DC5C61"/>
    <w:rsid w:val="00DD3D75"/>
    <w:rsid w:val="00DE0D75"/>
    <w:rsid w:val="00DE273A"/>
    <w:rsid w:val="00E17623"/>
    <w:rsid w:val="00E17CDA"/>
    <w:rsid w:val="00E21466"/>
    <w:rsid w:val="00E24C44"/>
    <w:rsid w:val="00E40426"/>
    <w:rsid w:val="00E4476E"/>
    <w:rsid w:val="00E6310A"/>
    <w:rsid w:val="00E648EA"/>
    <w:rsid w:val="00E7168B"/>
    <w:rsid w:val="00E720E8"/>
    <w:rsid w:val="00E748F6"/>
    <w:rsid w:val="00E7664D"/>
    <w:rsid w:val="00E83152"/>
    <w:rsid w:val="00E834AF"/>
    <w:rsid w:val="00E9124F"/>
    <w:rsid w:val="00E95B58"/>
    <w:rsid w:val="00E97BB3"/>
    <w:rsid w:val="00EA2765"/>
    <w:rsid w:val="00EA2C6F"/>
    <w:rsid w:val="00EA4AD6"/>
    <w:rsid w:val="00EA764B"/>
    <w:rsid w:val="00EB22D5"/>
    <w:rsid w:val="00EC074C"/>
    <w:rsid w:val="00EE40B2"/>
    <w:rsid w:val="00F1100D"/>
    <w:rsid w:val="00F15B5B"/>
    <w:rsid w:val="00F20935"/>
    <w:rsid w:val="00F267F2"/>
    <w:rsid w:val="00F42D52"/>
    <w:rsid w:val="00F46290"/>
    <w:rsid w:val="00F57853"/>
    <w:rsid w:val="00F63716"/>
    <w:rsid w:val="00F644CC"/>
    <w:rsid w:val="00F70160"/>
    <w:rsid w:val="00F70776"/>
    <w:rsid w:val="00F722A5"/>
    <w:rsid w:val="00F7240F"/>
    <w:rsid w:val="00F7713C"/>
    <w:rsid w:val="00F802DB"/>
    <w:rsid w:val="00F84713"/>
    <w:rsid w:val="00F854D1"/>
    <w:rsid w:val="00F912A4"/>
    <w:rsid w:val="00F97AF1"/>
    <w:rsid w:val="00FA15C7"/>
    <w:rsid w:val="00FA36A0"/>
    <w:rsid w:val="00FC1BD4"/>
    <w:rsid w:val="00FC430A"/>
    <w:rsid w:val="00FD1693"/>
    <w:rsid w:val="00FD3F25"/>
    <w:rsid w:val="00FD67AF"/>
    <w:rsid w:val="00FD6EC7"/>
    <w:rsid w:val="00FD70A6"/>
    <w:rsid w:val="00FD730A"/>
    <w:rsid w:val="00FE00F0"/>
    <w:rsid w:val="00FF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77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7754"/>
    <w:rPr>
      <w:sz w:val="18"/>
      <w:szCs w:val="18"/>
    </w:rPr>
  </w:style>
  <w:style w:type="paragraph" w:styleId="a4">
    <w:name w:val="footer"/>
    <w:basedOn w:val="a"/>
    <w:link w:val="Char0"/>
    <w:uiPriority w:val="99"/>
    <w:unhideWhenUsed/>
    <w:rsid w:val="00CB7754"/>
    <w:pPr>
      <w:tabs>
        <w:tab w:val="center" w:pos="4153"/>
        <w:tab w:val="right" w:pos="8306"/>
      </w:tabs>
      <w:snapToGrid w:val="0"/>
      <w:jc w:val="left"/>
    </w:pPr>
    <w:rPr>
      <w:sz w:val="18"/>
      <w:szCs w:val="18"/>
    </w:rPr>
  </w:style>
  <w:style w:type="character" w:customStyle="1" w:styleId="Char0">
    <w:name w:val="页脚 Char"/>
    <w:basedOn w:val="a0"/>
    <w:link w:val="a4"/>
    <w:uiPriority w:val="99"/>
    <w:rsid w:val="00CB7754"/>
    <w:rPr>
      <w:sz w:val="18"/>
      <w:szCs w:val="18"/>
    </w:rPr>
  </w:style>
  <w:style w:type="paragraph" w:styleId="a5">
    <w:name w:val="Normal (Web)"/>
    <w:basedOn w:val="a"/>
    <w:uiPriority w:val="99"/>
    <w:unhideWhenUsed/>
    <w:rsid w:val="00EA276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2765"/>
    <w:rPr>
      <w:b/>
      <w:bCs/>
    </w:rPr>
  </w:style>
  <w:style w:type="paragraph" w:styleId="a7">
    <w:name w:val="Balloon Text"/>
    <w:basedOn w:val="a"/>
    <w:link w:val="Char1"/>
    <w:uiPriority w:val="99"/>
    <w:semiHidden/>
    <w:unhideWhenUsed/>
    <w:rsid w:val="006C147B"/>
    <w:rPr>
      <w:sz w:val="18"/>
      <w:szCs w:val="18"/>
    </w:rPr>
  </w:style>
  <w:style w:type="character" w:customStyle="1" w:styleId="Char1">
    <w:name w:val="批注框文本 Char"/>
    <w:basedOn w:val="a0"/>
    <w:link w:val="a7"/>
    <w:uiPriority w:val="99"/>
    <w:semiHidden/>
    <w:rsid w:val="006C147B"/>
    <w:rPr>
      <w:sz w:val="18"/>
      <w:szCs w:val="18"/>
    </w:rPr>
  </w:style>
  <w:style w:type="character" w:customStyle="1" w:styleId="apple-converted-space">
    <w:name w:val="apple-converted-space"/>
    <w:basedOn w:val="a0"/>
    <w:rsid w:val="001411D4"/>
  </w:style>
  <w:style w:type="table" w:styleId="a8">
    <w:name w:val="Table Grid"/>
    <w:basedOn w:val="a1"/>
    <w:uiPriority w:val="59"/>
    <w:rsid w:val="00FD70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8763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8763FD"/>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5664">
      <w:bodyDiv w:val="1"/>
      <w:marLeft w:val="0"/>
      <w:marRight w:val="0"/>
      <w:marTop w:val="0"/>
      <w:marBottom w:val="0"/>
      <w:divBdr>
        <w:top w:val="none" w:sz="0" w:space="0" w:color="auto"/>
        <w:left w:val="none" w:sz="0" w:space="0" w:color="auto"/>
        <w:bottom w:val="none" w:sz="0" w:space="0" w:color="auto"/>
        <w:right w:val="none" w:sz="0" w:space="0" w:color="auto"/>
      </w:divBdr>
    </w:div>
    <w:div w:id="86656086">
      <w:bodyDiv w:val="1"/>
      <w:marLeft w:val="0"/>
      <w:marRight w:val="0"/>
      <w:marTop w:val="0"/>
      <w:marBottom w:val="0"/>
      <w:divBdr>
        <w:top w:val="none" w:sz="0" w:space="0" w:color="auto"/>
        <w:left w:val="none" w:sz="0" w:space="0" w:color="auto"/>
        <w:bottom w:val="none" w:sz="0" w:space="0" w:color="auto"/>
        <w:right w:val="none" w:sz="0" w:space="0" w:color="auto"/>
      </w:divBdr>
    </w:div>
    <w:div w:id="103889394">
      <w:bodyDiv w:val="1"/>
      <w:marLeft w:val="0"/>
      <w:marRight w:val="0"/>
      <w:marTop w:val="0"/>
      <w:marBottom w:val="0"/>
      <w:divBdr>
        <w:top w:val="none" w:sz="0" w:space="0" w:color="auto"/>
        <w:left w:val="none" w:sz="0" w:space="0" w:color="auto"/>
        <w:bottom w:val="none" w:sz="0" w:space="0" w:color="auto"/>
        <w:right w:val="none" w:sz="0" w:space="0" w:color="auto"/>
      </w:divBdr>
    </w:div>
    <w:div w:id="376660726">
      <w:bodyDiv w:val="1"/>
      <w:marLeft w:val="0"/>
      <w:marRight w:val="0"/>
      <w:marTop w:val="0"/>
      <w:marBottom w:val="0"/>
      <w:divBdr>
        <w:top w:val="none" w:sz="0" w:space="0" w:color="auto"/>
        <w:left w:val="none" w:sz="0" w:space="0" w:color="auto"/>
        <w:bottom w:val="none" w:sz="0" w:space="0" w:color="auto"/>
        <w:right w:val="none" w:sz="0" w:space="0" w:color="auto"/>
      </w:divBdr>
      <w:divsChild>
        <w:div w:id="2137139954">
          <w:marLeft w:val="0"/>
          <w:marRight w:val="0"/>
          <w:marTop w:val="0"/>
          <w:marBottom w:val="0"/>
          <w:divBdr>
            <w:top w:val="none" w:sz="0" w:space="0" w:color="auto"/>
            <w:left w:val="none" w:sz="0" w:space="0" w:color="auto"/>
            <w:bottom w:val="none" w:sz="0" w:space="0" w:color="auto"/>
            <w:right w:val="none" w:sz="0" w:space="0" w:color="auto"/>
          </w:divBdr>
        </w:div>
      </w:divsChild>
    </w:div>
    <w:div w:id="740099949">
      <w:bodyDiv w:val="1"/>
      <w:marLeft w:val="0"/>
      <w:marRight w:val="0"/>
      <w:marTop w:val="0"/>
      <w:marBottom w:val="0"/>
      <w:divBdr>
        <w:top w:val="none" w:sz="0" w:space="0" w:color="auto"/>
        <w:left w:val="none" w:sz="0" w:space="0" w:color="auto"/>
        <w:bottom w:val="none" w:sz="0" w:space="0" w:color="auto"/>
        <w:right w:val="none" w:sz="0" w:space="0" w:color="auto"/>
      </w:divBdr>
    </w:div>
    <w:div w:id="745424457">
      <w:bodyDiv w:val="1"/>
      <w:marLeft w:val="0"/>
      <w:marRight w:val="0"/>
      <w:marTop w:val="0"/>
      <w:marBottom w:val="0"/>
      <w:divBdr>
        <w:top w:val="none" w:sz="0" w:space="0" w:color="auto"/>
        <w:left w:val="none" w:sz="0" w:space="0" w:color="auto"/>
        <w:bottom w:val="none" w:sz="0" w:space="0" w:color="auto"/>
        <w:right w:val="none" w:sz="0" w:space="0" w:color="auto"/>
      </w:divBdr>
    </w:div>
    <w:div w:id="799614353">
      <w:bodyDiv w:val="1"/>
      <w:marLeft w:val="0"/>
      <w:marRight w:val="0"/>
      <w:marTop w:val="0"/>
      <w:marBottom w:val="0"/>
      <w:divBdr>
        <w:top w:val="none" w:sz="0" w:space="0" w:color="auto"/>
        <w:left w:val="none" w:sz="0" w:space="0" w:color="auto"/>
        <w:bottom w:val="none" w:sz="0" w:space="0" w:color="auto"/>
        <w:right w:val="none" w:sz="0" w:space="0" w:color="auto"/>
      </w:divBdr>
    </w:div>
    <w:div w:id="909537500">
      <w:bodyDiv w:val="1"/>
      <w:marLeft w:val="0"/>
      <w:marRight w:val="0"/>
      <w:marTop w:val="0"/>
      <w:marBottom w:val="0"/>
      <w:divBdr>
        <w:top w:val="none" w:sz="0" w:space="0" w:color="auto"/>
        <w:left w:val="none" w:sz="0" w:space="0" w:color="auto"/>
        <w:bottom w:val="none" w:sz="0" w:space="0" w:color="auto"/>
        <w:right w:val="none" w:sz="0" w:space="0" w:color="auto"/>
      </w:divBdr>
    </w:div>
    <w:div w:id="1012612416">
      <w:bodyDiv w:val="1"/>
      <w:marLeft w:val="0"/>
      <w:marRight w:val="0"/>
      <w:marTop w:val="0"/>
      <w:marBottom w:val="0"/>
      <w:divBdr>
        <w:top w:val="none" w:sz="0" w:space="0" w:color="auto"/>
        <w:left w:val="none" w:sz="0" w:space="0" w:color="auto"/>
        <w:bottom w:val="none" w:sz="0" w:space="0" w:color="auto"/>
        <w:right w:val="none" w:sz="0" w:space="0" w:color="auto"/>
      </w:divBdr>
    </w:div>
    <w:div w:id="1031148760">
      <w:bodyDiv w:val="1"/>
      <w:marLeft w:val="0"/>
      <w:marRight w:val="0"/>
      <w:marTop w:val="0"/>
      <w:marBottom w:val="0"/>
      <w:divBdr>
        <w:top w:val="none" w:sz="0" w:space="0" w:color="auto"/>
        <w:left w:val="none" w:sz="0" w:space="0" w:color="auto"/>
        <w:bottom w:val="none" w:sz="0" w:space="0" w:color="auto"/>
        <w:right w:val="none" w:sz="0" w:space="0" w:color="auto"/>
      </w:divBdr>
    </w:div>
    <w:div w:id="1192766606">
      <w:bodyDiv w:val="1"/>
      <w:marLeft w:val="0"/>
      <w:marRight w:val="0"/>
      <w:marTop w:val="0"/>
      <w:marBottom w:val="0"/>
      <w:divBdr>
        <w:top w:val="none" w:sz="0" w:space="0" w:color="auto"/>
        <w:left w:val="none" w:sz="0" w:space="0" w:color="auto"/>
        <w:bottom w:val="none" w:sz="0" w:space="0" w:color="auto"/>
        <w:right w:val="none" w:sz="0" w:space="0" w:color="auto"/>
      </w:divBdr>
    </w:div>
    <w:div w:id="1196230803">
      <w:bodyDiv w:val="1"/>
      <w:marLeft w:val="0"/>
      <w:marRight w:val="0"/>
      <w:marTop w:val="0"/>
      <w:marBottom w:val="0"/>
      <w:divBdr>
        <w:top w:val="none" w:sz="0" w:space="0" w:color="auto"/>
        <w:left w:val="none" w:sz="0" w:space="0" w:color="auto"/>
        <w:bottom w:val="none" w:sz="0" w:space="0" w:color="auto"/>
        <w:right w:val="none" w:sz="0" w:space="0" w:color="auto"/>
      </w:divBdr>
    </w:div>
    <w:div w:id="1230338197">
      <w:bodyDiv w:val="1"/>
      <w:marLeft w:val="0"/>
      <w:marRight w:val="0"/>
      <w:marTop w:val="0"/>
      <w:marBottom w:val="0"/>
      <w:divBdr>
        <w:top w:val="none" w:sz="0" w:space="0" w:color="auto"/>
        <w:left w:val="none" w:sz="0" w:space="0" w:color="auto"/>
        <w:bottom w:val="none" w:sz="0" w:space="0" w:color="auto"/>
        <w:right w:val="none" w:sz="0" w:space="0" w:color="auto"/>
      </w:divBdr>
      <w:divsChild>
        <w:div w:id="398984948">
          <w:marLeft w:val="0"/>
          <w:marRight w:val="0"/>
          <w:marTop w:val="0"/>
          <w:marBottom w:val="0"/>
          <w:divBdr>
            <w:top w:val="none" w:sz="0" w:space="0" w:color="auto"/>
            <w:left w:val="none" w:sz="0" w:space="0" w:color="auto"/>
            <w:bottom w:val="none" w:sz="0" w:space="0" w:color="auto"/>
            <w:right w:val="none" w:sz="0" w:space="0" w:color="auto"/>
          </w:divBdr>
          <w:divsChild>
            <w:div w:id="286543431">
              <w:marLeft w:val="0"/>
              <w:marRight w:val="0"/>
              <w:marTop w:val="0"/>
              <w:marBottom w:val="0"/>
              <w:divBdr>
                <w:top w:val="none" w:sz="0" w:space="0" w:color="auto"/>
                <w:left w:val="none" w:sz="0" w:space="0" w:color="auto"/>
                <w:bottom w:val="none" w:sz="0" w:space="0" w:color="auto"/>
                <w:right w:val="none" w:sz="0" w:space="0" w:color="auto"/>
              </w:divBdr>
              <w:divsChild>
                <w:div w:id="703673208">
                  <w:marLeft w:val="0"/>
                  <w:marRight w:val="0"/>
                  <w:marTop w:val="0"/>
                  <w:marBottom w:val="0"/>
                  <w:divBdr>
                    <w:top w:val="none" w:sz="0" w:space="0" w:color="auto"/>
                    <w:left w:val="none" w:sz="0" w:space="0" w:color="auto"/>
                    <w:bottom w:val="none" w:sz="0" w:space="0" w:color="auto"/>
                    <w:right w:val="none" w:sz="0" w:space="0" w:color="auto"/>
                  </w:divBdr>
                  <w:divsChild>
                    <w:div w:id="1628002241">
                      <w:marLeft w:val="0"/>
                      <w:marRight w:val="0"/>
                      <w:marTop w:val="0"/>
                      <w:marBottom w:val="225"/>
                      <w:divBdr>
                        <w:top w:val="none" w:sz="0" w:space="0" w:color="auto"/>
                        <w:left w:val="single" w:sz="6" w:space="0" w:color="CCCCCC"/>
                        <w:bottom w:val="single" w:sz="6" w:space="0" w:color="CCCCCC"/>
                        <w:right w:val="single" w:sz="6" w:space="0" w:color="CCCCCC"/>
                      </w:divBdr>
                      <w:divsChild>
                        <w:div w:id="15923513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17442186">
      <w:bodyDiv w:val="1"/>
      <w:marLeft w:val="0"/>
      <w:marRight w:val="0"/>
      <w:marTop w:val="0"/>
      <w:marBottom w:val="0"/>
      <w:divBdr>
        <w:top w:val="none" w:sz="0" w:space="0" w:color="auto"/>
        <w:left w:val="none" w:sz="0" w:space="0" w:color="auto"/>
        <w:bottom w:val="none" w:sz="0" w:space="0" w:color="auto"/>
        <w:right w:val="none" w:sz="0" w:space="0" w:color="auto"/>
      </w:divBdr>
      <w:divsChild>
        <w:div w:id="1975986761">
          <w:marLeft w:val="0"/>
          <w:marRight w:val="0"/>
          <w:marTop w:val="0"/>
          <w:marBottom w:val="0"/>
          <w:divBdr>
            <w:top w:val="none" w:sz="0" w:space="0" w:color="auto"/>
            <w:left w:val="none" w:sz="0" w:space="0" w:color="auto"/>
            <w:bottom w:val="none" w:sz="0" w:space="0" w:color="auto"/>
            <w:right w:val="none" w:sz="0" w:space="0" w:color="auto"/>
          </w:divBdr>
          <w:divsChild>
            <w:div w:id="155924300">
              <w:marLeft w:val="0"/>
              <w:marRight w:val="0"/>
              <w:marTop w:val="0"/>
              <w:marBottom w:val="0"/>
              <w:divBdr>
                <w:top w:val="none" w:sz="0" w:space="0" w:color="auto"/>
                <w:left w:val="single" w:sz="6" w:space="17" w:color="F7F7F7"/>
                <w:bottom w:val="none" w:sz="0" w:space="0" w:color="auto"/>
                <w:right w:val="single" w:sz="6" w:space="17" w:color="F7F7F7"/>
              </w:divBdr>
              <w:divsChild>
                <w:div w:id="852186298">
                  <w:marLeft w:val="0"/>
                  <w:marRight w:val="0"/>
                  <w:marTop w:val="0"/>
                  <w:marBottom w:val="0"/>
                  <w:divBdr>
                    <w:top w:val="none" w:sz="0" w:space="0" w:color="auto"/>
                    <w:left w:val="none" w:sz="0" w:space="0" w:color="auto"/>
                    <w:bottom w:val="none" w:sz="0" w:space="0" w:color="auto"/>
                    <w:right w:val="none" w:sz="0" w:space="0" w:color="auto"/>
                  </w:divBdr>
                  <w:divsChild>
                    <w:div w:id="13209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334960">
      <w:bodyDiv w:val="1"/>
      <w:marLeft w:val="0"/>
      <w:marRight w:val="0"/>
      <w:marTop w:val="0"/>
      <w:marBottom w:val="0"/>
      <w:divBdr>
        <w:top w:val="none" w:sz="0" w:space="0" w:color="auto"/>
        <w:left w:val="none" w:sz="0" w:space="0" w:color="auto"/>
        <w:bottom w:val="none" w:sz="0" w:space="0" w:color="auto"/>
        <w:right w:val="none" w:sz="0" w:space="0" w:color="auto"/>
      </w:divBdr>
    </w:div>
    <w:div w:id="2079741339">
      <w:bodyDiv w:val="1"/>
      <w:marLeft w:val="0"/>
      <w:marRight w:val="0"/>
      <w:marTop w:val="0"/>
      <w:marBottom w:val="0"/>
      <w:divBdr>
        <w:top w:val="none" w:sz="0" w:space="0" w:color="auto"/>
        <w:left w:val="none" w:sz="0" w:space="0" w:color="auto"/>
        <w:bottom w:val="none" w:sz="0" w:space="0" w:color="auto"/>
        <w:right w:val="none" w:sz="0" w:space="0" w:color="auto"/>
      </w:divBdr>
    </w:div>
    <w:div w:id="21002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transform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D8165-85DA-4521-A258-BE7AF07C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6056</TotalTime>
  <Pages>3</Pages>
  <Words>305</Words>
  <Characters>1742</Characters>
  <Application>Microsoft Office Word</Application>
  <DocSecurity>0</DocSecurity>
  <Lines>14</Lines>
  <Paragraphs>4</Paragraphs>
  <ScaleCrop>false</ScaleCrop>
  <Company>微软中国</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个人用户</cp:lastModifiedBy>
  <cp:revision>1972</cp:revision>
  <cp:lastPrinted>2017-10-24T01:15:00Z</cp:lastPrinted>
  <dcterms:created xsi:type="dcterms:W3CDTF">2017-09-08T05:42:00Z</dcterms:created>
  <dcterms:modified xsi:type="dcterms:W3CDTF">2021-12-07T03:05:00Z</dcterms:modified>
</cp:coreProperties>
</file>