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300"/>
        <w:jc w:val="both"/>
        <w:textAlignment w:val="auto"/>
        <w:rPr>
          <w:rFonts w:hint="default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陕西和风万象新能源科技有限公司</w:t>
      </w:r>
      <w:r>
        <w:rPr>
          <w:rFonts w:hint="eastAsia"/>
          <w:b/>
          <w:bCs/>
          <w:sz w:val="28"/>
          <w:szCs w:val="28"/>
          <w:lang w:val="en-US" w:eastAsia="zh-CN"/>
        </w:rPr>
        <w:t>2023</w:t>
      </w:r>
      <w:r>
        <w:rPr>
          <w:rFonts w:hint="eastAsia"/>
          <w:b/>
          <w:bCs/>
          <w:sz w:val="24"/>
          <w:szCs w:val="24"/>
          <w:lang w:eastAsia="zh-CN"/>
        </w:rPr>
        <w:t>招聘简章</w:t>
      </w:r>
    </w:p>
    <w:p>
      <w:pPr>
        <w:ind w:firstLine="482" w:firstLineChars="100"/>
        <w:jc w:val="both"/>
        <w:rPr>
          <w:rFonts w:hint="default" w:eastAsiaTheme="minorEastAsia"/>
          <w:b/>
          <w:bCs/>
          <w:color w:val="FF0000"/>
          <w:sz w:val="48"/>
          <w:szCs w:val="56"/>
          <w:lang w:val="en-US" w:eastAsia="zh-CN"/>
        </w:rPr>
      </w:pPr>
      <w:r>
        <w:rPr>
          <w:rFonts w:hint="eastAsia"/>
          <w:b/>
          <w:bCs/>
          <w:color w:val="FF0000"/>
          <w:sz w:val="48"/>
          <w:szCs w:val="56"/>
          <w:lang w:val="en-US" w:eastAsia="zh-CN"/>
        </w:rPr>
        <w:t xml:space="preserve">              </w:t>
      </w:r>
      <w:bookmarkStart w:id="0" w:name="_GoBack"/>
      <w:bookmarkEnd w:id="0"/>
    </w:p>
    <w:p>
      <w:pPr>
        <w:jc w:val="both"/>
        <w:rPr>
          <w:rFonts w:hint="default" w:eastAsiaTheme="minor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eastAsiaTheme="minorEastAsia"/>
          <w:b/>
          <w:bCs/>
          <w:color w:val="FF0000"/>
          <w:sz w:val="30"/>
          <w:szCs w:val="30"/>
          <w:lang w:val="en-US" w:eastAsia="zh-CN"/>
        </w:rPr>
        <w:t>重庆文理学院</w:t>
      </w:r>
    </w:p>
    <w:p>
      <w:pPr>
        <w:jc w:val="distribute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513840" cy="1649095"/>
            <wp:effectExtent l="0" t="0" r="10160" b="8255"/>
            <wp:docPr id="1" name="图片 1" descr="e016bfef560728422a9736079294d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16bfef560728422a9736079294d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793240" cy="1793240"/>
            <wp:effectExtent l="0" t="0" r="16510" b="16510"/>
            <wp:docPr id="7" name="图片 7" descr="9af3e491b386cf18c10f4c3f6c0eba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af3e491b386cf18c10f4c3f6c0eba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t>面试咨询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      简历投递</w:t>
      </w:r>
    </w:p>
    <w:p>
      <w:pPr>
        <w:jc w:val="left"/>
        <w:rPr>
          <w:rFonts w:hint="default" w:eastAsiaTheme="minorEastAsia"/>
          <w:b/>
          <w:bCs/>
          <w:sz w:val="72"/>
          <w:szCs w:val="7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FF0000"/>
          <w:sz w:val="18"/>
          <w:szCs w:val="18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FF0000"/>
          <w:sz w:val="18"/>
          <w:szCs w:val="18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18"/>
          <w:szCs w:val="18"/>
          <w:lang w:eastAsia="zh-CN"/>
        </w:rPr>
        <w:t>陆地简章</w:t>
      </w:r>
    </w:p>
    <w:p>
      <w:pP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陕西和风万象新能源科技有限公司</w:t>
      </w: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隶属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于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天风（无锡）新能源有限公司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，是一家专业致力于环保科技技术研发、新能源技术服领域的企业。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360" w:firstLineChars="200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公司积极与风电巨头企业接触，借鉴和依托电行业顶尖企业的培养模式和丰富的培养成功经验，我们将使员工在短期内经过有效的实用培训和训练，快速达到技术岗位要求，跨入高端人才行列。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360" w:firstLineChars="200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现天风（无锡）新能源有限公司科研技术力量雄厚，维修装备精良，检测设备完善，工种配套齐全，拥有一大批从事风电设备维修、环保能源技术科研的专业骨干力量，公司参与项目在国内遍及华北、华东、华南、西南、东北、西北、新疆等区域；立足各类新能源项目，是一直能胜任各种维护项目的优秀团队，是新能源领域专业的金牌服务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公司自成立以来，以求实、创新、拼搏奉献为企业精神，将利益相关者价值最大化作为经营理念；在市场上赢得了良好的商业信誉。公司在努力做到企业自身健康发展的同时，为用户提供优质、高效的服务，力求为环保事业做出最大的贡献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  <w:t>职位描述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  <w:t>（一）运检：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1、负责风力发电机组的力矩效验、油脂加注、卫生清理、简易电气部件接线、更换等工作；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2、在上级带领下完成风机发电机技术改造、升级等工作；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3、按照岗位要求熟悉、熟练各项风机检修内容；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4、配合上级完成安全工器具使用学习、安全培训、技能培训等并保管好自己的安全工器具、安全劳保用品，防止损坏、丢失等；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5、完成上级下发的其它工作任务。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  <w:t>（二）技改、电气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6、风机优化技改，电气接线，安装、调试、消缺、产品升级等相关工作；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7、制定现场机组技术改造、技术升级方案并组织实施，对于现场各种安全隐患及时上报和跟进处理，；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8、根据客户要求，编写技术方案，为客户进行讲解，对机组进行软件程序升级，编写代码；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9、负责风电现场机组的日常维护、故障处理等工作，保证机组安全、稳定的运行；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10、负责维护过程中隐患的排查整改处理及相关资料记录和收集工作；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11、严格执行公司下发的相关工艺和文件，并保证工作的完成质量；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12、根据现场主管的安排落实日常工作,并积极参加风电场及公司组织的各类培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  <w:t>岗位要求：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（一）运检、技改、电气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1、从事风机运行、检修相关经验优先考虑；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2、能接受长期驻外及全国调动；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3、电气、电力、风电、机械、机电一体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、自动化、计算机（本科）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等工科类相关专业；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4、有高、低压电工证、登高证（上岗必备三证）优先考虑，无证公司可安排考取，考证费用自理；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5、身体健康、无恐高、无色盲、无癫痫、无高血压、无心脏病、无脊柱类疾病；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6、可接受实习生及应届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7、善于分析总结，责任心强，能够吃苦耐劳；良好的团队精神，服务意识;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8、能够熟练使用电脑，动手操作能力强，最好能看懂简单的电气原理图纸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9、有一定的沟通协调能力，可以和客户进行有效的沟通</w:t>
      </w:r>
    </w:p>
    <w:p>
      <w:pP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【发展优势】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岗位优势：从风电行业的入门级岗位开始，通过对安全知识的学习、风力发电机组工作基本知识的学习，再到对电器原理的学习。简单易学，熟悉风机过程较快，只需持低压电工证和登高作业证便可轻松上岗。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薪资优势：以保底工资加补助为基础，绩效奖金提高收入，多劳多得，上不封顶，努力必定会有收获，不让雷锋吃亏。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职业优势：有无经验均可，一对一师傅带，从如何穿戴安全衣、如何攀爬风机的基础开始给予指导，在实践中让自己变得更专业，在工作中可接触多种主机厂家机组，为以后成为专业的全方位风电运维工程师奠定良好基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行业优势：清洁可再生能源行业，可持续发展。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福利待遇及晋升：五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险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一金</w:t>
      </w: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(个别项目五险 六险一金)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带薪休假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月休5-7天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）、提供住宿、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年度体检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报销往返路费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、生日福利、节日福利、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带薪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培训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晋升空间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薪资：（基本工资+补助工资+绩效奖金）多至1万+不封顶，少至无责任保底4500起，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试用期：4500-</w:t>
      </w: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4800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，转正</w:t>
      </w: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5100-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6000+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  <w:t>工作地点：国内业务海陆已全覆盖，分配原则：户籍省及周边省就近安排！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联系方式：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周女士17396615628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(同微信）    </w:t>
      </w:r>
    </w:p>
    <w:p>
      <w:pPr>
        <w:pStyle w:val="2"/>
        <w:jc w:val="center"/>
        <w:rPr>
          <w:rFonts w:hint="eastAsia" w:ascii="宋体" w:hAnsi="宋体" w:eastAsia="宋体" w:cs="宋体"/>
          <w:b/>
          <w:bCs/>
          <w:color w:val="FF0000"/>
          <w:sz w:val="18"/>
          <w:szCs w:val="1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FF00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18"/>
          <w:szCs w:val="18"/>
          <w:lang w:val="en-US" w:eastAsia="zh-CN"/>
        </w:rPr>
        <w:t>海上简章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宋体" w:hAnsi="宋体" w:eastAsia="宋体" w:cs="宋体"/>
          <w:b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/>
          <w:sz w:val="18"/>
          <w:szCs w:val="18"/>
          <w:lang w:eastAsia="zh-CN"/>
        </w:rPr>
        <w:t>海上</w:t>
      </w:r>
      <w:r>
        <w:rPr>
          <w:rFonts w:hint="eastAsia" w:ascii="宋体" w:hAnsi="宋体" w:eastAsia="宋体" w:cs="宋体"/>
          <w:b/>
          <w:sz w:val="18"/>
          <w:szCs w:val="18"/>
        </w:rPr>
        <w:t>风</w:t>
      </w:r>
      <w:r>
        <w:rPr>
          <w:rFonts w:hint="eastAsia" w:ascii="宋体" w:hAnsi="宋体" w:eastAsia="宋体" w:cs="宋体"/>
          <w:b/>
          <w:sz w:val="18"/>
          <w:szCs w:val="18"/>
          <w:lang w:eastAsia="zh-CN"/>
        </w:rPr>
        <w:t>电</w:t>
      </w:r>
      <w:r>
        <w:rPr>
          <w:rFonts w:hint="eastAsia" w:ascii="宋体" w:hAnsi="宋体" w:eastAsia="宋体" w:cs="宋体"/>
          <w:b/>
          <w:sz w:val="18"/>
          <w:szCs w:val="18"/>
        </w:rPr>
        <w:t>运维</w:t>
      </w:r>
      <w:r>
        <w:rPr>
          <w:rFonts w:hint="eastAsia" w:ascii="宋体" w:hAnsi="宋体" w:eastAsia="宋体" w:cs="宋体"/>
          <w:b/>
          <w:sz w:val="18"/>
          <w:szCs w:val="18"/>
          <w:lang w:eastAsia="zh-CN"/>
        </w:rPr>
        <w:t>工程师</w:t>
      </w:r>
    </w:p>
    <w:p>
      <w:pPr>
        <w:pStyle w:val="2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lang w:eastAsia="zh-CN"/>
        </w:rPr>
        <w:drawing>
          <wp:inline distT="0" distB="0" distL="114300" distR="114300">
            <wp:extent cx="2981960" cy="3021965"/>
            <wp:effectExtent l="0" t="0" r="8890" b="6985"/>
            <wp:docPr id="2" name="图片 2" descr="5782121f675339220c295dcc1593f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782121f675339220c295dcc1593f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（目前海上项目地，如图）</w:t>
      </w:r>
    </w:p>
    <w:p>
      <w:pPr>
        <w:ind w:firstLine="361" w:firstLineChars="200"/>
        <w:rPr>
          <w:rFonts w:hint="eastAsia" w:ascii="宋体" w:hAnsi="宋体" w:eastAsia="宋体" w:cs="宋体"/>
          <w:b/>
          <w:bCs/>
          <w:sz w:val="18"/>
          <w:szCs w:val="18"/>
        </w:rPr>
      </w:pPr>
    </w:p>
    <w:p>
      <w:pPr>
        <w:ind w:firstLine="361" w:firstLineChars="200"/>
        <w:rPr>
          <w:rFonts w:hint="eastAsia" w:ascii="宋体" w:hAnsi="宋体" w:eastAsia="宋体" w:cs="宋体"/>
          <w:b/>
          <w:bCs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不负初心的温暖少年，</w:t>
      </w:r>
      <w:r>
        <w:rPr>
          <w:rFonts w:hint="eastAsia" w:ascii="宋体" w:hAnsi="宋体" w:eastAsia="宋体" w:cs="宋体"/>
          <w:b/>
          <w:bCs/>
          <w:sz w:val="18"/>
          <w:szCs w:val="18"/>
          <w:lang w:eastAsia="zh-CN"/>
        </w:rPr>
        <w:t>很多工作都是从“不妨一试”到“非你不可”，那就来我们这启航吧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。你有能力，我有空间</w:t>
      </w:r>
      <w:r>
        <w:rPr>
          <w:rFonts w:hint="eastAsia" w:ascii="宋体" w:hAnsi="宋体" w:eastAsia="宋体" w:cs="宋体"/>
          <w:b/>
          <w:bCs/>
          <w:sz w:val="18"/>
          <w:szCs w:val="18"/>
          <w:lang w:eastAsia="zh-CN"/>
        </w:rPr>
        <w:t>，诚薪诚意，职等您来！</w:t>
      </w: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工作职责：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1、负责对风电机组定期维护、检修工作，保障风电机组安全、稳定运行；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2、负责日常维护过程中相关故障的处理，隐患的排查、整改，及相关信息、资料的记录和收集工作；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3、积极落实现场负责人的工作安排并及时汇报工作进展；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4、按时完成规定的工作报表和报告等；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5、完成现场负责人交办的其他工作。</w:t>
      </w: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eastAsia="zh-CN"/>
        </w:rPr>
        <w:t>岗位要求：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1、男性，3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 w:cs="宋体"/>
          <w:sz w:val="18"/>
          <w:szCs w:val="18"/>
        </w:rPr>
        <w:t>岁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以内</w:t>
      </w:r>
      <w:r>
        <w:rPr>
          <w:rFonts w:hint="eastAsia" w:ascii="宋体" w:hAnsi="宋体" w:eastAsia="宋体" w:cs="宋体"/>
          <w:sz w:val="18"/>
          <w:szCs w:val="18"/>
        </w:rPr>
        <w:t>，机械制造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类</w:t>
      </w:r>
      <w:r>
        <w:rPr>
          <w:rFonts w:hint="eastAsia" w:ascii="宋体" w:hAnsi="宋体" w:eastAsia="宋体" w:cs="宋体"/>
          <w:sz w:val="18"/>
          <w:szCs w:val="18"/>
        </w:rPr>
        <w:t>、机电一体化或自动化控制、电气自动化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类</w:t>
      </w:r>
      <w:r>
        <w:rPr>
          <w:rFonts w:hint="eastAsia" w:ascii="宋体" w:hAnsi="宋体" w:eastAsia="宋体" w:cs="宋体"/>
          <w:sz w:val="18"/>
          <w:szCs w:val="18"/>
        </w:rPr>
        <w:t>、机械工程及自动化、风电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类、电力工程类</w:t>
      </w:r>
      <w:r>
        <w:rPr>
          <w:rFonts w:hint="eastAsia" w:ascii="宋体" w:hAnsi="宋体" w:eastAsia="宋体" w:cs="宋体"/>
          <w:sz w:val="18"/>
          <w:szCs w:val="18"/>
        </w:rPr>
        <w:t>等相关专业；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本科</w:t>
      </w:r>
      <w:r>
        <w:rPr>
          <w:rFonts w:hint="eastAsia" w:ascii="宋体" w:hAnsi="宋体" w:eastAsia="宋体" w:cs="宋体"/>
          <w:sz w:val="18"/>
          <w:szCs w:val="18"/>
        </w:rPr>
        <w:t>可接受应届生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（有毕业证）；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2、有风电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相关工作经验的</w:t>
      </w:r>
      <w:r>
        <w:rPr>
          <w:rFonts w:hint="eastAsia" w:ascii="宋体" w:hAnsi="宋体" w:eastAsia="宋体" w:cs="宋体"/>
          <w:sz w:val="18"/>
          <w:szCs w:val="18"/>
        </w:rPr>
        <w:t>优先考虑，持低压电工证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登高证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sz w:val="18"/>
          <w:szCs w:val="18"/>
        </w:rPr>
        <w:t>海员四小证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的</w:t>
      </w:r>
      <w:r>
        <w:rPr>
          <w:rFonts w:hint="eastAsia" w:ascii="宋体" w:hAnsi="宋体" w:eastAsia="宋体" w:cs="宋体"/>
          <w:sz w:val="18"/>
          <w:szCs w:val="18"/>
        </w:rPr>
        <w:t>优先考虑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sz w:val="18"/>
          <w:szCs w:val="18"/>
        </w:rPr>
        <w:t>、身体健康，不恐高，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不晕船，</w:t>
      </w:r>
      <w:r>
        <w:rPr>
          <w:rFonts w:hint="eastAsia" w:ascii="宋体" w:hAnsi="宋体" w:eastAsia="宋体" w:cs="宋体"/>
          <w:sz w:val="18"/>
          <w:szCs w:val="18"/>
        </w:rPr>
        <w:t>无不良嗜好；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有艰苦拼搏精神；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 w:cs="宋体"/>
          <w:sz w:val="18"/>
          <w:szCs w:val="18"/>
        </w:rPr>
        <w:t>、听从领导安排，敢于挑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战，可</w:t>
      </w:r>
      <w:r>
        <w:rPr>
          <w:rFonts w:hint="eastAsia" w:ascii="宋体" w:hAnsi="宋体" w:eastAsia="宋体" w:cs="宋体"/>
          <w:sz w:val="18"/>
          <w:szCs w:val="18"/>
        </w:rPr>
        <w:t>适应长期驻外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的</w:t>
      </w:r>
      <w:r>
        <w:rPr>
          <w:rFonts w:hint="eastAsia" w:ascii="宋体" w:hAnsi="宋体" w:eastAsia="宋体" w:cs="宋体"/>
          <w:sz w:val="18"/>
          <w:szCs w:val="18"/>
        </w:rPr>
        <w:t xml:space="preserve">工作性质。 </w:t>
      </w: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福利待遇：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试用期：7500+，转正9000+</w:t>
      </w: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薪资待遇构成：</w:t>
      </w:r>
      <w:r>
        <w:rPr>
          <w:rFonts w:hint="eastAsia" w:ascii="宋体" w:hAnsi="宋体" w:eastAsia="宋体" w:cs="宋体"/>
          <w:sz w:val="18"/>
          <w:szCs w:val="18"/>
        </w:rPr>
        <w:t>新员工综合年薪7万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起，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岗级晋升及调薪机制健全，发展空间充足：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底薪3000-6000（凭技术能力拿）；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差补：试用期90/天，转正以后120/天；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海补：90/天（出海就有，一个月出海15-25天）；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D、交通费补贴500/月；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E、电脑补贴；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F、安全津贴：一千多（季度发放）；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G、高温补贴（夏季发放）；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H、及时激励金；（每年还有岗级考核，表现优异者可以跳级调整薪资）；</w:t>
      </w: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 w:cs="宋体"/>
          <w:sz w:val="18"/>
          <w:szCs w:val="18"/>
        </w:rPr>
        <w:t>、公司福利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：</w:t>
      </w:r>
      <w:r>
        <w:rPr>
          <w:rFonts w:hint="eastAsia" w:ascii="宋体" w:hAnsi="宋体" w:eastAsia="宋体" w:cs="宋体"/>
          <w:sz w:val="18"/>
          <w:szCs w:val="18"/>
        </w:rPr>
        <w:t>六险一金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出差补贴、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出海补贴、</w:t>
      </w:r>
      <w:r>
        <w:rPr>
          <w:rFonts w:hint="eastAsia" w:ascii="宋体" w:hAnsi="宋体" w:eastAsia="宋体" w:cs="宋体"/>
          <w:sz w:val="18"/>
          <w:szCs w:val="18"/>
        </w:rPr>
        <w:t>高温补贴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带薪休假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员工体检、生日和节日福利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、职务津贴、电脑补贴等</w:t>
      </w:r>
      <w:r>
        <w:rPr>
          <w:rFonts w:hint="eastAsia" w:ascii="宋体" w:hAnsi="宋体" w:eastAsia="宋体" w:cs="宋体"/>
          <w:sz w:val="18"/>
          <w:szCs w:val="18"/>
        </w:rPr>
        <w:t>；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另每月给补贴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500元（休假交通住宿补贴500元）；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3、</w:t>
      </w:r>
      <w:r>
        <w:rPr>
          <w:rFonts w:hint="eastAsia" w:ascii="宋体" w:hAnsi="宋体" w:eastAsia="宋体" w:cs="宋体"/>
          <w:sz w:val="18"/>
          <w:szCs w:val="18"/>
        </w:rPr>
        <w:t>现场包住、配车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接送</w:t>
      </w:r>
      <w:r>
        <w:rPr>
          <w:rFonts w:hint="eastAsia" w:ascii="宋体" w:hAnsi="宋体" w:eastAsia="宋体" w:cs="宋体"/>
          <w:sz w:val="18"/>
          <w:szCs w:val="18"/>
        </w:rPr>
        <w:t>等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4、在项目现场坚守三年以上员工发放坚守津贴，标准为满三年30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0</w:t>
      </w:r>
      <w:r>
        <w:rPr>
          <w:rFonts w:hint="eastAsia" w:ascii="宋体" w:hAnsi="宋体" w:eastAsia="宋体" w:cs="宋体"/>
          <w:sz w:val="18"/>
          <w:szCs w:val="18"/>
        </w:rPr>
        <w:t>元/月、四年400元/月、五年以上500元/月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</w:p>
    <w:p>
      <w:pPr>
        <w:rPr>
          <w:rFonts w:hint="eastAsia" w:ascii="宋体" w:hAnsi="宋体" w:eastAsia="宋体" w:cs="宋体"/>
          <w:b/>
          <w:bCs/>
          <w:sz w:val="18"/>
          <w:szCs w:val="18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工作时间及休假方式：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1、每天工作时间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根据现场安排，</w:t>
      </w:r>
      <w:r>
        <w:rPr>
          <w:rFonts w:hint="eastAsia" w:ascii="宋体" w:hAnsi="宋体" w:eastAsia="宋体" w:cs="宋体"/>
          <w:sz w:val="18"/>
          <w:szCs w:val="18"/>
        </w:rPr>
        <w:t>时长由现场工作量决定，一般夜间不进行风场作业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（偶有倒班）</w:t>
      </w:r>
      <w:r>
        <w:rPr>
          <w:rFonts w:hint="eastAsia" w:ascii="宋体" w:hAnsi="宋体" w:eastAsia="宋体" w:cs="宋体"/>
          <w:sz w:val="18"/>
          <w:szCs w:val="18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2、每月7天带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薪</w:t>
      </w:r>
      <w:r>
        <w:rPr>
          <w:rFonts w:hint="eastAsia" w:ascii="宋体" w:hAnsi="宋体" w:eastAsia="宋体" w:cs="宋体"/>
          <w:sz w:val="18"/>
          <w:szCs w:val="18"/>
        </w:rPr>
        <w:t>休假，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一般</w:t>
      </w:r>
      <w:r>
        <w:rPr>
          <w:rFonts w:hint="eastAsia" w:ascii="宋体" w:hAnsi="宋体" w:eastAsia="宋体" w:cs="宋体"/>
          <w:sz w:val="18"/>
          <w:szCs w:val="18"/>
        </w:rPr>
        <w:t>累计2个月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-3个月安排连休；</w:t>
      </w: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3、工作区域：</w:t>
      </w:r>
      <w:r>
        <w:rPr>
          <w:rFonts w:hint="eastAsia" w:ascii="宋体" w:hAnsi="宋体" w:eastAsia="宋体" w:cs="宋体"/>
          <w:color w:val="FF0000"/>
          <w:sz w:val="18"/>
          <w:szCs w:val="18"/>
          <w:highlight w:val="none"/>
          <w:lang w:val="en-US" w:eastAsia="zh-CN"/>
        </w:rPr>
        <w:t>广东省、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福建省、江苏省、山东省、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大连、上海。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shd w:val="clear" w:fill="FFFFFF"/>
          <w:lang w:val="en-US" w:eastAsia="zh-CN"/>
        </w:rPr>
      </w:pPr>
    </w:p>
    <w:p>
      <w:pPr>
        <w:bidi w:val="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联系方式：</w:t>
      </w:r>
    </w:p>
    <w:p>
      <w:pPr>
        <w:pStyle w:val="2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周女士17396615628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(同微信）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059E93"/>
    <w:multiLevelType w:val="singleLevel"/>
    <w:tmpl w:val="63059E93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68F2930C"/>
    <w:multiLevelType w:val="singleLevel"/>
    <w:tmpl w:val="68F293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MDI2YWZjYjBjODgwNzY5YjQ5N2I5YTBmMzMxOGEifQ=="/>
  </w:docVars>
  <w:rsids>
    <w:rsidRoot w:val="00000000"/>
    <w:rsid w:val="009A68F5"/>
    <w:rsid w:val="01090152"/>
    <w:rsid w:val="02DD167A"/>
    <w:rsid w:val="03241DF5"/>
    <w:rsid w:val="034A70C0"/>
    <w:rsid w:val="03801D38"/>
    <w:rsid w:val="04BB210F"/>
    <w:rsid w:val="04D40E76"/>
    <w:rsid w:val="05845567"/>
    <w:rsid w:val="061856D2"/>
    <w:rsid w:val="0638285F"/>
    <w:rsid w:val="06631867"/>
    <w:rsid w:val="07FE31F6"/>
    <w:rsid w:val="08003774"/>
    <w:rsid w:val="09BA3BB0"/>
    <w:rsid w:val="09D242B5"/>
    <w:rsid w:val="09E65050"/>
    <w:rsid w:val="0A1C1A95"/>
    <w:rsid w:val="0A1C71AA"/>
    <w:rsid w:val="0B2B7520"/>
    <w:rsid w:val="0B680A2B"/>
    <w:rsid w:val="0C15688E"/>
    <w:rsid w:val="0C555857"/>
    <w:rsid w:val="0D812167"/>
    <w:rsid w:val="0DC51243"/>
    <w:rsid w:val="0DD6471D"/>
    <w:rsid w:val="0E0143BD"/>
    <w:rsid w:val="0E2D421F"/>
    <w:rsid w:val="0E4A266A"/>
    <w:rsid w:val="0F1C5C51"/>
    <w:rsid w:val="0F5306EF"/>
    <w:rsid w:val="102410EB"/>
    <w:rsid w:val="10D30525"/>
    <w:rsid w:val="10FE2A04"/>
    <w:rsid w:val="10FF1F16"/>
    <w:rsid w:val="1140556F"/>
    <w:rsid w:val="121C58C2"/>
    <w:rsid w:val="1228694B"/>
    <w:rsid w:val="133D732F"/>
    <w:rsid w:val="13BB75C8"/>
    <w:rsid w:val="1420544A"/>
    <w:rsid w:val="144D6911"/>
    <w:rsid w:val="1450756D"/>
    <w:rsid w:val="1488273B"/>
    <w:rsid w:val="152F0649"/>
    <w:rsid w:val="15386358"/>
    <w:rsid w:val="15512530"/>
    <w:rsid w:val="162612F4"/>
    <w:rsid w:val="16843F65"/>
    <w:rsid w:val="16893EF1"/>
    <w:rsid w:val="184113E3"/>
    <w:rsid w:val="18EE62E8"/>
    <w:rsid w:val="18EE7C4C"/>
    <w:rsid w:val="18F23CE3"/>
    <w:rsid w:val="1A322C06"/>
    <w:rsid w:val="1A773707"/>
    <w:rsid w:val="1B48049B"/>
    <w:rsid w:val="1B7C5BDE"/>
    <w:rsid w:val="1C182A3B"/>
    <w:rsid w:val="1D0D1627"/>
    <w:rsid w:val="1ED76B13"/>
    <w:rsid w:val="2000527E"/>
    <w:rsid w:val="20CE6711"/>
    <w:rsid w:val="21B05538"/>
    <w:rsid w:val="23207E9A"/>
    <w:rsid w:val="2348159D"/>
    <w:rsid w:val="2388279F"/>
    <w:rsid w:val="23D409BD"/>
    <w:rsid w:val="24987ACA"/>
    <w:rsid w:val="24D0508E"/>
    <w:rsid w:val="25034EC9"/>
    <w:rsid w:val="25A53198"/>
    <w:rsid w:val="2610446B"/>
    <w:rsid w:val="26357304"/>
    <w:rsid w:val="26AD0D52"/>
    <w:rsid w:val="277D5407"/>
    <w:rsid w:val="28333D17"/>
    <w:rsid w:val="285A4DB3"/>
    <w:rsid w:val="29D7687B"/>
    <w:rsid w:val="2A1A2F1D"/>
    <w:rsid w:val="2A475858"/>
    <w:rsid w:val="2AA76BFC"/>
    <w:rsid w:val="2B5826E7"/>
    <w:rsid w:val="2B9E6BAC"/>
    <w:rsid w:val="2BBD7767"/>
    <w:rsid w:val="2C623A28"/>
    <w:rsid w:val="2CE92EE3"/>
    <w:rsid w:val="2CFE0167"/>
    <w:rsid w:val="2E8F0CA8"/>
    <w:rsid w:val="2F8F3F29"/>
    <w:rsid w:val="2FED502D"/>
    <w:rsid w:val="305807BF"/>
    <w:rsid w:val="30786815"/>
    <w:rsid w:val="329D20C0"/>
    <w:rsid w:val="34373AFB"/>
    <w:rsid w:val="34521FC8"/>
    <w:rsid w:val="345F7EE6"/>
    <w:rsid w:val="354D7ADD"/>
    <w:rsid w:val="35A24B0F"/>
    <w:rsid w:val="35EA4B79"/>
    <w:rsid w:val="36B6081D"/>
    <w:rsid w:val="36E93F49"/>
    <w:rsid w:val="377759CE"/>
    <w:rsid w:val="38264792"/>
    <w:rsid w:val="38EF465F"/>
    <w:rsid w:val="39263B6E"/>
    <w:rsid w:val="39FB5653"/>
    <w:rsid w:val="3A765164"/>
    <w:rsid w:val="3B31155D"/>
    <w:rsid w:val="3B384704"/>
    <w:rsid w:val="3BB57A8A"/>
    <w:rsid w:val="3D5A0A93"/>
    <w:rsid w:val="3E747C4A"/>
    <w:rsid w:val="401E4D02"/>
    <w:rsid w:val="4036630F"/>
    <w:rsid w:val="4045639B"/>
    <w:rsid w:val="40C87FA5"/>
    <w:rsid w:val="41B55A01"/>
    <w:rsid w:val="41CA2BE1"/>
    <w:rsid w:val="41CE3A06"/>
    <w:rsid w:val="45AE1A29"/>
    <w:rsid w:val="45D72E9D"/>
    <w:rsid w:val="45ED1125"/>
    <w:rsid w:val="46E306B8"/>
    <w:rsid w:val="485843B9"/>
    <w:rsid w:val="4948614B"/>
    <w:rsid w:val="4A726E53"/>
    <w:rsid w:val="4B016D24"/>
    <w:rsid w:val="4B3D2E27"/>
    <w:rsid w:val="4BB1382C"/>
    <w:rsid w:val="4DCA5299"/>
    <w:rsid w:val="4E900242"/>
    <w:rsid w:val="4EC40AC1"/>
    <w:rsid w:val="4FB346C4"/>
    <w:rsid w:val="4FBB5A1A"/>
    <w:rsid w:val="4FC13760"/>
    <w:rsid w:val="510E51FF"/>
    <w:rsid w:val="51107103"/>
    <w:rsid w:val="518E1E3B"/>
    <w:rsid w:val="52651872"/>
    <w:rsid w:val="537A30F4"/>
    <w:rsid w:val="545B019A"/>
    <w:rsid w:val="54E3424B"/>
    <w:rsid w:val="553F2BCF"/>
    <w:rsid w:val="55590A3D"/>
    <w:rsid w:val="5573549F"/>
    <w:rsid w:val="55BE21B8"/>
    <w:rsid w:val="563565ED"/>
    <w:rsid w:val="568A65B2"/>
    <w:rsid w:val="56A75F4E"/>
    <w:rsid w:val="56EB5639"/>
    <w:rsid w:val="572959A2"/>
    <w:rsid w:val="57F237C5"/>
    <w:rsid w:val="595D49BE"/>
    <w:rsid w:val="5A1545CD"/>
    <w:rsid w:val="5AFB4480"/>
    <w:rsid w:val="5C2304E4"/>
    <w:rsid w:val="5C64423B"/>
    <w:rsid w:val="5CD64696"/>
    <w:rsid w:val="5DD2092C"/>
    <w:rsid w:val="5E153DB8"/>
    <w:rsid w:val="5ECA6376"/>
    <w:rsid w:val="5F114C18"/>
    <w:rsid w:val="5F8F5367"/>
    <w:rsid w:val="601931CC"/>
    <w:rsid w:val="60222EEE"/>
    <w:rsid w:val="60B62D74"/>
    <w:rsid w:val="61BC1839"/>
    <w:rsid w:val="61BE3D02"/>
    <w:rsid w:val="631B4439"/>
    <w:rsid w:val="639139AF"/>
    <w:rsid w:val="63DE2D0D"/>
    <w:rsid w:val="650643BF"/>
    <w:rsid w:val="65A0136D"/>
    <w:rsid w:val="65A2174A"/>
    <w:rsid w:val="663977A0"/>
    <w:rsid w:val="663B3020"/>
    <w:rsid w:val="66A521DE"/>
    <w:rsid w:val="66B60B5A"/>
    <w:rsid w:val="66F254A6"/>
    <w:rsid w:val="677F0AB6"/>
    <w:rsid w:val="67AE5F6F"/>
    <w:rsid w:val="67B32270"/>
    <w:rsid w:val="67CB3049"/>
    <w:rsid w:val="67E03B69"/>
    <w:rsid w:val="686C1845"/>
    <w:rsid w:val="6905444B"/>
    <w:rsid w:val="69167CA0"/>
    <w:rsid w:val="69EC41E5"/>
    <w:rsid w:val="6A7015BA"/>
    <w:rsid w:val="6B122465"/>
    <w:rsid w:val="6B750904"/>
    <w:rsid w:val="6BD149A6"/>
    <w:rsid w:val="6C2477BE"/>
    <w:rsid w:val="6C626E71"/>
    <w:rsid w:val="6CCB1976"/>
    <w:rsid w:val="6DAE1B94"/>
    <w:rsid w:val="6DB42E0A"/>
    <w:rsid w:val="6DE176BF"/>
    <w:rsid w:val="6DF87BAC"/>
    <w:rsid w:val="6E053D2C"/>
    <w:rsid w:val="6FD464CF"/>
    <w:rsid w:val="6FEB10ED"/>
    <w:rsid w:val="704E0767"/>
    <w:rsid w:val="7180565B"/>
    <w:rsid w:val="71912128"/>
    <w:rsid w:val="720F447A"/>
    <w:rsid w:val="732003E7"/>
    <w:rsid w:val="73285EFF"/>
    <w:rsid w:val="73E3796C"/>
    <w:rsid w:val="749935FE"/>
    <w:rsid w:val="74BC30A8"/>
    <w:rsid w:val="75A858D8"/>
    <w:rsid w:val="765E5893"/>
    <w:rsid w:val="77495ABE"/>
    <w:rsid w:val="7794278C"/>
    <w:rsid w:val="77A71563"/>
    <w:rsid w:val="789F6F7B"/>
    <w:rsid w:val="78A9349A"/>
    <w:rsid w:val="78BB60D2"/>
    <w:rsid w:val="791B7788"/>
    <w:rsid w:val="795E2A6D"/>
    <w:rsid w:val="79F07EDA"/>
    <w:rsid w:val="7A2879A3"/>
    <w:rsid w:val="7A4602DE"/>
    <w:rsid w:val="7AB21DFF"/>
    <w:rsid w:val="7BB82EB0"/>
    <w:rsid w:val="7C83155B"/>
    <w:rsid w:val="7CC67D5F"/>
    <w:rsid w:val="7CCE06D2"/>
    <w:rsid w:val="7D58104A"/>
    <w:rsid w:val="7D9B1DE1"/>
    <w:rsid w:val="7ED3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pacing w:before="260" w:beforeLines="0" w:after="260" w:afterLines="0" w:line="416" w:lineRule="atLeast"/>
      <w:jc w:val="left"/>
      <w:textAlignment w:val="baseline"/>
      <w:outlineLvl w:val="2"/>
    </w:pPr>
    <w:rPr>
      <w:b/>
      <w:kern w:val="0"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2412</Words>
  <Characters>2534</Characters>
  <Lines>0</Lines>
  <Paragraphs>0</Paragraphs>
  <TotalTime>1</TotalTime>
  <ScaleCrop>false</ScaleCrop>
  <LinksUpToDate>false</LinksUpToDate>
  <CharactersWithSpaces>2547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2021-07-29T07:55:00Z</dcterms:created>
  <dc:creator>Administrator</dc:creator>
  <cp:lastModifiedBy>周素贞</cp:lastModifiedBy>
  <dcterms:modified xsi:type="dcterms:W3CDTF">2023-12-19T02:19:43Z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CCE135BCF7C8436CBD12F040EAF9013C_13</vt:lpwstr>
  </property>
</Properties>
</file>